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5C5377" w14:textId="2000052B" w:rsidR="00B105ED" w:rsidRPr="0059687E" w:rsidRDefault="00B105ED" w:rsidP="0059687E">
      <w:pPr>
        <w:spacing w:before="120" w:after="0" w:line="240" w:lineRule="auto"/>
        <w:jc w:val="right"/>
        <w:rPr>
          <w:rFonts w:ascii="Arial" w:hAnsi="Arial" w:cs="Arial"/>
        </w:rPr>
      </w:pPr>
      <w:bookmarkStart w:id="0" w:name="_Hlk150338757"/>
      <w:bookmarkEnd w:id="0"/>
      <w:r w:rsidRPr="0059687E">
        <w:rPr>
          <w:rFonts w:ascii="Arial" w:hAnsi="Arial" w:cs="Arial"/>
        </w:rPr>
        <w:t xml:space="preserve">LISA </w:t>
      </w:r>
      <w:r w:rsidR="002F68F7" w:rsidRPr="0059687E">
        <w:rPr>
          <w:rFonts w:ascii="Arial" w:hAnsi="Arial" w:cs="Arial"/>
        </w:rPr>
        <w:t>2</w:t>
      </w:r>
      <w:r w:rsidRPr="0059687E">
        <w:rPr>
          <w:rFonts w:ascii="Arial" w:hAnsi="Arial" w:cs="Arial"/>
        </w:rPr>
        <w:t xml:space="preserve"> </w:t>
      </w:r>
    </w:p>
    <w:p w14:paraId="4B7DEB90" w14:textId="1BA1202E" w:rsidR="007E32DE" w:rsidRPr="0059687E" w:rsidRDefault="007E32DE" w:rsidP="00E03005">
      <w:pPr>
        <w:spacing w:before="120" w:after="0" w:line="240" w:lineRule="auto"/>
        <w:jc w:val="both"/>
        <w:rPr>
          <w:rFonts w:ascii="Arial" w:hAnsi="Arial" w:cs="Arial"/>
        </w:rPr>
      </w:pPr>
      <w:r w:rsidRPr="0059687E">
        <w:rPr>
          <w:rFonts w:ascii="Arial" w:hAnsi="Arial" w:cs="Arial"/>
        </w:rPr>
        <w:t>Perevanema ja kasvataja täienduskoolituse koolitajate hange</w:t>
      </w:r>
    </w:p>
    <w:p w14:paraId="5017A5A7" w14:textId="77777777" w:rsidR="007E32DE" w:rsidRPr="00733841" w:rsidRDefault="007E32DE" w:rsidP="00E03005">
      <w:pPr>
        <w:spacing w:before="120" w:after="0" w:line="240" w:lineRule="auto"/>
        <w:jc w:val="both"/>
        <w:rPr>
          <w:rFonts w:ascii="Arial" w:hAnsi="Arial" w:cs="Arial"/>
        </w:rPr>
      </w:pPr>
    </w:p>
    <w:p w14:paraId="242770FC" w14:textId="3DA4C546" w:rsidR="00DF5E22" w:rsidRPr="00733841" w:rsidRDefault="007E32DE" w:rsidP="00D45E2D">
      <w:pPr>
        <w:pStyle w:val="Loendilik"/>
        <w:numPr>
          <w:ilvl w:val="0"/>
          <w:numId w:val="1"/>
        </w:numPr>
        <w:spacing w:before="120" w:after="0" w:line="240" w:lineRule="auto"/>
        <w:ind w:left="357" w:hanging="357"/>
        <w:contextualSpacing w:val="0"/>
        <w:jc w:val="both"/>
        <w:rPr>
          <w:rFonts w:ascii="Arial" w:hAnsi="Arial" w:cs="Arial"/>
          <w:b/>
          <w:bCs/>
        </w:rPr>
      </w:pPr>
      <w:r w:rsidRPr="00733841">
        <w:rPr>
          <w:rFonts w:ascii="Arial" w:hAnsi="Arial" w:cs="Arial"/>
          <w:b/>
          <w:bCs/>
        </w:rPr>
        <w:t>Taustainfo</w:t>
      </w:r>
      <w:r w:rsidR="00061590" w:rsidRPr="00733841">
        <w:rPr>
          <w:rFonts w:ascii="Arial" w:hAnsi="Arial" w:cs="Arial"/>
          <w:b/>
          <w:bCs/>
        </w:rPr>
        <w:t xml:space="preserve"> ja teenuse eesmärk</w:t>
      </w:r>
    </w:p>
    <w:p w14:paraId="47531BDC" w14:textId="1EDB599E" w:rsidR="00C9620D" w:rsidRPr="00733841" w:rsidRDefault="000B3066" w:rsidP="00D45E2D">
      <w:pPr>
        <w:spacing w:before="120" w:after="0" w:line="240" w:lineRule="auto"/>
        <w:jc w:val="both"/>
        <w:rPr>
          <w:rFonts w:ascii="Arial" w:hAnsi="Arial" w:cs="Arial"/>
        </w:rPr>
      </w:pPr>
      <w:r w:rsidRPr="00733841">
        <w:rPr>
          <w:rFonts w:ascii="Arial" w:hAnsi="Arial" w:cs="Arial"/>
        </w:rPr>
        <w:t xml:space="preserve">Iga laps peaks elama kodus, oma pere juures, kuid kahjuks ei ole see alati võimalik. On olukordi kus vanemad ei tule ka hoolimata abistavatest teenustest lapse kasvatamisega toime, kodune keskkond on lapsele ohtlik ning laps tuleb perest eraldada. Sellises olukorras on riigi ülesandeks tagada lapsele sobiv asendushooldus väljaspool tema enda perekonda. </w:t>
      </w:r>
    </w:p>
    <w:p w14:paraId="6009BFEA" w14:textId="77777777" w:rsidR="00B105ED" w:rsidRPr="00733841" w:rsidRDefault="00B105ED" w:rsidP="00B105ED">
      <w:pPr>
        <w:spacing w:after="0" w:line="240" w:lineRule="auto"/>
        <w:jc w:val="both"/>
        <w:rPr>
          <w:rFonts w:ascii="Arial" w:hAnsi="Arial" w:cs="Arial"/>
        </w:rPr>
      </w:pPr>
    </w:p>
    <w:p w14:paraId="0155A235" w14:textId="711452B7" w:rsidR="000B3066" w:rsidRPr="00733841" w:rsidRDefault="000B3066" w:rsidP="00B105ED">
      <w:pPr>
        <w:spacing w:after="0" w:line="240" w:lineRule="auto"/>
        <w:jc w:val="both"/>
        <w:rPr>
          <w:rFonts w:ascii="Arial" w:hAnsi="Arial" w:cs="Arial"/>
        </w:rPr>
      </w:pPr>
      <w:r w:rsidRPr="00733841">
        <w:rPr>
          <w:rFonts w:ascii="Arial" w:hAnsi="Arial" w:cs="Arial"/>
        </w:rPr>
        <w:t>Kõige üldisemas tähenduses mõistetakse asendushooldusena lapse eest hoolitsemist väljaspool tema sünniperekonda kas lühi- või pikaajaliselt. Asendushoolduse vormideks on: lapsendamine, eestkoste ja asendushooldusteenus (hooldusperes, perekodus ja asenduskodus)</w:t>
      </w:r>
      <w:r w:rsidR="00C9620D" w:rsidRPr="00733841">
        <w:rPr>
          <w:rFonts w:ascii="Arial" w:hAnsi="Arial" w:cs="Arial"/>
        </w:rPr>
        <w:t>.</w:t>
      </w:r>
    </w:p>
    <w:p w14:paraId="33B62719" w14:textId="77777777" w:rsidR="00B105ED" w:rsidRPr="00733841" w:rsidRDefault="00B105ED" w:rsidP="00B105ED">
      <w:pPr>
        <w:spacing w:after="0" w:line="240" w:lineRule="auto"/>
        <w:jc w:val="both"/>
        <w:rPr>
          <w:rFonts w:ascii="Arial" w:hAnsi="Arial" w:cs="Arial"/>
        </w:rPr>
      </w:pPr>
    </w:p>
    <w:p w14:paraId="5FBC86A4" w14:textId="6E06C438" w:rsidR="00B204E8" w:rsidRPr="00733841" w:rsidRDefault="00C9620D" w:rsidP="00B105ED">
      <w:pPr>
        <w:spacing w:after="0" w:line="240" w:lineRule="auto"/>
        <w:jc w:val="both"/>
        <w:rPr>
          <w:rFonts w:ascii="Arial" w:hAnsi="Arial" w:cs="Arial"/>
        </w:rPr>
      </w:pPr>
      <w:r w:rsidRPr="00733841">
        <w:rPr>
          <w:rFonts w:ascii="Arial" w:hAnsi="Arial" w:cs="Arial"/>
        </w:rPr>
        <w:t xml:space="preserve">Lapsele sobiva asendushoolduse vormi valimisel lähtutakse alati lapse huvidest ja vajadustest, arvestatakse, et üldjuhul on lapsele parim peresarnane keskkond, kus on püsivad ja turvalised suhted. </w:t>
      </w:r>
    </w:p>
    <w:p w14:paraId="14A285E4" w14:textId="77777777" w:rsidR="00B105ED" w:rsidRPr="00733841" w:rsidRDefault="00B105ED" w:rsidP="00B105ED">
      <w:pPr>
        <w:spacing w:after="0" w:line="240" w:lineRule="auto"/>
        <w:jc w:val="both"/>
        <w:rPr>
          <w:rFonts w:ascii="Arial" w:hAnsi="Arial" w:cs="Arial"/>
        </w:rPr>
      </w:pPr>
    </w:p>
    <w:p w14:paraId="6864ACC2" w14:textId="53AFD713" w:rsidR="00293892" w:rsidRPr="00733841" w:rsidRDefault="00C9620D" w:rsidP="00B105ED">
      <w:pPr>
        <w:spacing w:after="0" w:line="240" w:lineRule="auto"/>
        <w:jc w:val="both"/>
        <w:rPr>
          <w:rFonts w:ascii="Arial" w:hAnsi="Arial" w:cs="Arial"/>
        </w:rPr>
      </w:pPr>
      <w:r w:rsidRPr="00733841">
        <w:rPr>
          <w:rFonts w:ascii="Arial" w:hAnsi="Arial" w:cs="Arial"/>
        </w:rPr>
        <w:t xml:space="preserve">Turvakoduteenus on lapsele, lastega perele või täiskasvanule, kes ajutiselt vajavad turvalist elukohta. Teenus peab olema kättesaadav ka neile, kes on langenud füüsilise, vaimse või seksuaalse vägivalla ohvriks </w:t>
      </w:r>
      <w:proofErr w:type="spellStart"/>
      <w:r w:rsidRPr="00733841">
        <w:rPr>
          <w:rFonts w:ascii="Arial" w:hAnsi="Arial" w:cs="Arial"/>
        </w:rPr>
        <w:t>lähisuhtes</w:t>
      </w:r>
      <w:proofErr w:type="spellEnd"/>
      <w:r w:rsidRPr="00733841">
        <w:rPr>
          <w:rFonts w:ascii="Arial" w:hAnsi="Arial" w:cs="Arial"/>
        </w:rPr>
        <w:t xml:space="preserve"> ning kellel ei ole kasutada muud turvalist kohta. </w:t>
      </w:r>
    </w:p>
    <w:p w14:paraId="1BDADD54" w14:textId="77777777" w:rsidR="00293892" w:rsidRPr="00733841" w:rsidRDefault="00293892" w:rsidP="00B105ED">
      <w:pPr>
        <w:spacing w:after="0" w:line="240" w:lineRule="auto"/>
        <w:jc w:val="both"/>
        <w:rPr>
          <w:rFonts w:ascii="Arial" w:hAnsi="Arial" w:cs="Arial"/>
        </w:rPr>
      </w:pPr>
    </w:p>
    <w:p w14:paraId="0D4F5ECC" w14:textId="39F744E2" w:rsidR="00B64969" w:rsidRPr="00733841" w:rsidRDefault="00684710" w:rsidP="00B105ED">
      <w:pPr>
        <w:spacing w:after="0" w:line="240" w:lineRule="auto"/>
        <w:jc w:val="both"/>
        <w:rPr>
          <w:rFonts w:ascii="Arial" w:hAnsi="Arial" w:cs="Arial"/>
        </w:rPr>
      </w:pPr>
      <w:r w:rsidRPr="00733841">
        <w:rPr>
          <w:rFonts w:ascii="Arial" w:hAnsi="Arial" w:cs="Arial"/>
        </w:rPr>
        <w:t xml:space="preserve">01.01.23 seisuga on Eestis 33 asenduskodu ja perekodu, millest 8 osutab asendushooldusteenust asenduskodus ja 25 ostavad asendushooldusteenust perekodus. </w:t>
      </w:r>
      <w:r w:rsidR="007872EB" w:rsidRPr="00733841">
        <w:rPr>
          <w:rFonts w:ascii="Arial" w:hAnsi="Arial" w:cs="Arial"/>
        </w:rPr>
        <w:t>3</w:t>
      </w:r>
      <w:r w:rsidRPr="00733841">
        <w:rPr>
          <w:rFonts w:ascii="Arial" w:hAnsi="Arial" w:cs="Arial"/>
        </w:rPr>
        <w:t>0</w:t>
      </w:r>
      <w:r w:rsidR="007872EB" w:rsidRPr="00733841">
        <w:rPr>
          <w:rFonts w:ascii="Arial" w:hAnsi="Arial" w:cs="Arial"/>
        </w:rPr>
        <w:t>.</w:t>
      </w:r>
      <w:r w:rsidRPr="00733841">
        <w:rPr>
          <w:rFonts w:ascii="Arial" w:hAnsi="Arial" w:cs="Arial"/>
        </w:rPr>
        <w:t>06.</w:t>
      </w:r>
      <w:r w:rsidR="007872EB" w:rsidRPr="00733841">
        <w:rPr>
          <w:rFonts w:ascii="Arial" w:hAnsi="Arial" w:cs="Arial"/>
        </w:rPr>
        <w:t>202</w:t>
      </w:r>
      <w:r w:rsidRPr="00733841">
        <w:rPr>
          <w:rFonts w:ascii="Arial" w:hAnsi="Arial" w:cs="Arial"/>
        </w:rPr>
        <w:t>3</w:t>
      </w:r>
      <w:r w:rsidR="007872EB" w:rsidRPr="00733841">
        <w:rPr>
          <w:rFonts w:ascii="Arial" w:hAnsi="Arial" w:cs="Arial"/>
        </w:rPr>
        <w:t xml:space="preserve"> </w:t>
      </w:r>
      <w:r w:rsidRPr="00733841">
        <w:rPr>
          <w:rFonts w:ascii="Arial" w:hAnsi="Arial" w:cs="Arial"/>
        </w:rPr>
        <w:t>seisuga elab</w:t>
      </w:r>
      <w:r w:rsidR="007872EB" w:rsidRPr="00733841">
        <w:rPr>
          <w:rFonts w:ascii="Arial" w:hAnsi="Arial" w:cs="Arial"/>
        </w:rPr>
        <w:t xml:space="preserve"> Eestis asutusepõhisel asendushooldusel ehk pere- ja asenduskodudes 7</w:t>
      </w:r>
      <w:r w:rsidRPr="00733841">
        <w:rPr>
          <w:rFonts w:ascii="Arial" w:hAnsi="Arial" w:cs="Arial"/>
        </w:rPr>
        <w:t>51</w:t>
      </w:r>
      <w:r w:rsidR="007872EB" w:rsidRPr="00733841">
        <w:rPr>
          <w:rFonts w:ascii="Arial" w:hAnsi="Arial" w:cs="Arial"/>
        </w:rPr>
        <w:t xml:space="preserve"> last (neist asendushooldusteenusel perekodus 5</w:t>
      </w:r>
      <w:r w:rsidRPr="00733841">
        <w:rPr>
          <w:rFonts w:ascii="Arial" w:hAnsi="Arial" w:cs="Arial"/>
        </w:rPr>
        <w:t>36</w:t>
      </w:r>
      <w:r w:rsidR="007872EB" w:rsidRPr="00733841">
        <w:rPr>
          <w:rFonts w:ascii="Arial" w:hAnsi="Arial" w:cs="Arial"/>
        </w:rPr>
        <w:t xml:space="preserve"> ja asendushooldusteenusel asenduskodus 2</w:t>
      </w:r>
      <w:r w:rsidRPr="00733841">
        <w:rPr>
          <w:rFonts w:ascii="Arial" w:hAnsi="Arial" w:cs="Arial"/>
        </w:rPr>
        <w:t>15</w:t>
      </w:r>
      <w:r w:rsidR="007872EB" w:rsidRPr="00733841">
        <w:rPr>
          <w:rFonts w:ascii="Arial" w:hAnsi="Arial" w:cs="Arial"/>
        </w:rPr>
        <w:t xml:space="preserve"> last). </w:t>
      </w:r>
    </w:p>
    <w:p w14:paraId="5E1A6FC3" w14:textId="77777777" w:rsidR="00B105ED" w:rsidRPr="00733841" w:rsidRDefault="00B105ED" w:rsidP="00B105ED">
      <w:pPr>
        <w:spacing w:after="0" w:line="240" w:lineRule="auto"/>
        <w:jc w:val="both"/>
        <w:rPr>
          <w:rFonts w:ascii="Arial" w:hAnsi="Arial" w:cs="Arial"/>
        </w:rPr>
      </w:pPr>
    </w:p>
    <w:p w14:paraId="566EAFCD" w14:textId="373E67A1" w:rsidR="00C9620D" w:rsidRPr="00733841" w:rsidRDefault="00136241" w:rsidP="00B105ED">
      <w:pPr>
        <w:spacing w:after="0" w:line="240" w:lineRule="auto"/>
        <w:jc w:val="both"/>
        <w:rPr>
          <w:rFonts w:ascii="Arial" w:hAnsi="Arial" w:cs="Arial"/>
        </w:rPr>
      </w:pPr>
      <w:r w:rsidRPr="00733841">
        <w:rPr>
          <w:rFonts w:ascii="Arial" w:hAnsi="Arial" w:cs="Arial"/>
        </w:rPr>
        <w:t>202</w:t>
      </w:r>
      <w:r w:rsidR="00B65174" w:rsidRPr="00733841">
        <w:rPr>
          <w:rFonts w:ascii="Arial" w:hAnsi="Arial" w:cs="Arial"/>
        </w:rPr>
        <w:t>2/23</w:t>
      </w:r>
      <w:r w:rsidRPr="00733841">
        <w:rPr>
          <w:rFonts w:ascii="Arial" w:hAnsi="Arial" w:cs="Arial"/>
        </w:rPr>
        <w:t>. aasta seisuga on Eestis 14 turvakoduteenuse osutajat ja 2022. aastal osutati teenust 721 lapsele vanuses 0-17 aastat.</w:t>
      </w:r>
    </w:p>
    <w:p w14:paraId="701A5285" w14:textId="77777777" w:rsidR="00B105ED" w:rsidRPr="00733841" w:rsidRDefault="00B105ED" w:rsidP="00B105ED">
      <w:pPr>
        <w:spacing w:after="0" w:line="240" w:lineRule="auto"/>
        <w:jc w:val="both"/>
        <w:rPr>
          <w:rFonts w:ascii="Arial" w:hAnsi="Arial" w:cs="Arial"/>
        </w:rPr>
      </w:pPr>
    </w:p>
    <w:p w14:paraId="72ACDBBD" w14:textId="3CDC99A6" w:rsidR="007872EB" w:rsidRPr="00733841" w:rsidRDefault="007872EB" w:rsidP="00B105ED">
      <w:pPr>
        <w:spacing w:after="0" w:line="240" w:lineRule="auto"/>
        <w:jc w:val="both"/>
        <w:rPr>
          <w:rFonts w:ascii="Arial" w:hAnsi="Arial" w:cs="Arial"/>
        </w:rPr>
      </w:pPr>
      <w:r w:rsidRPr="00733841">
        <w:rPr>
          <w:rFonts w:ascii="Arial" w:hAnsi="Arial" w:cs="Arial"/>
        </w:rPr>
        <w:t xml:space="preserve">Asendus- ja perekodudes elavad lapsed on kogenud oma elus raskeid kogemusi, kaotusi, leina ja traumaatilisi sündmuseid. Paljudel asendus- või perekodudes elavatel lastel on mõni erivajadus. Need kogemused ja erinevad vajadused võivad mõjutada laste tundeid, tajusid ja käitumist ning lapsi ümbritsevad täiskasvanud vajavad asjakohaseid teadmisi ja oskuseid ning järjepidevat tuge, et lapsi mõista, nende käitumisraskustega toime tulla ning neid toetada ja suunata. </w:t>
      </w:r>
    </w:p>
    <w:p w14:paraId="75FF4D58" w14:textId="77777777" w:rsidR="00B105ED" w:rsidRPr="00733841" w:rsidRDefault="00B105ED" w:rsidP="00B105ED">
      <w:pPr>
        <w:spacing w:after="0" w:line="240" w:lineRule="auto"/>
        <w:jc w:val="both"/>
        <w:rPr>
          <w:rFonts w:ascii="Arial" w:hAnsi="Arial" w:cs="Arial"/>
        </w:rPr>
      </w:pPr>
    </w:p>
    <w:p w14:paraId="6C76D6B2" w14:textId="5E471337" w:rsidR="007872EB" w:rsidRPr="00733841" w:rsidRDefault="007872EB" w:rsidP="00B105ED">
      <w:pPr>
        <w:spacing w:after="0" w:line="240" w:lineRule="auto"/>
        <w:jc w:val="both"/>
        <w:rPr>
          <w:rFonts w:ascii="Arial" w:hAnsi="Arial" w:cs="Arial"/>
        </w:rPr>
      </w:pPr>
      <w:r w:rsidRPr="00733841">
        <w:rPr>
          <w:rFonts w:ascii="Arial" w:hAnsi="Arial" w:cs="Arial"/>
          <w:b/>
          <w:bCs/>
        </w:rPr>
        <w:t xml:space="preserve">Pere- ja asenduskodus last vahetult kasvatav isik peab vastama SHS </w:t>
      </w:r>
      <w:r w:rsidRPr="00733841">
        <w:rPr>
          <w:rFonts w:ascii="Arial" w:eastAsia="Times New Roman" w:hAnsi="Arial" w:cs="Arial"/>
          <w:b/>
          <w:bCs/>
        </w:rPr>
        <w:t>§ 45</w:t>
      </w:r>
      <w:r w:rsidRPr="00733841">
        <w:rPr>
          <w:rFonts w:ascii="Arial" w:eastAsia="Times New Roman" w:hAnsi="Arial" w:cs="Arial"/>
          <w:b/>
          <w:bCs/>
          <w:vertAlign w:val="superscript"/>
        </w:rPr>
        <w:t>13</w:t>
      </w:r>
      <w:r w:rsidRPr="00733841">
        <w:rPr>
          <w:rFonts w:ascii="Arial" w:eastAsia="Times New Roman" w:hAnsi="Arial" w:cs="Arial"/>
          <w:b/>
          <w:bCs/>
        </w:rPr>
        <w:t xml:space="preserve"> </w:t>
      </w:r>
      <w:r w:rsidRPr="00733841">
        <w:rPr>
          <w:rFonts w:ascii="Arial" w:hAnsi="Arial" w:cs="Arial"/>
          <w:b/>
          <w:bCs/>
        </w:rPr>
        <w:t>toodud nõuetele ja turvakoduteenust vahetult osutav isik peab vastama SHS § 36 toodud nõuetele. Lisaks eeltoodule peavad perevanem, asenduskodu kasvataja ja perevanema või asenduskodu kasvataja abiline ning turvakoduteenust vahetult osutav isik olema läbinud vastava täienduskoolituse või kohustuvad selle läbima ühe aasta jooksul tööle asumisest arvates</w:t>
      </w:r>
      <w:r w:rsidRPr="00733841">
        <w:rPr>
          <w:rFonts w:ascii="Arial" w:hAnsi="Arial" w:cs="Arial"/>
        </w:rPr>
        <w:t>.</w:t>
      </w:r>
    </w:p>
    <w:p w14:paraId="67B914B2" w14:textId="77777777" w:rsidR="00B105ED" w:rsidRPr="00733841" w:rsidRDefault="00B105ED" w:rsidP="00B105ED">
      <w:pPr>
        <w:spacing w:after="0" w:line="240" w:lineRule="auto"/>
        <w:jc w:val="both"/>
        <w:rPr>
          <w:rFonts w:ascii="Arial" w:hAnsi="Arial" w:cs="Arial"/>
        </w:rPr>
      </w:pPr>
    </w:p>
    <w:p w14:paraId="14248317" w14:textId="425BEA33" w:rsidR="002B164D" w:rsidRPr="00733841" w:rsidRDefault="002B164D" w:rsidP="00B105ED">
      <w:pPr>
        <w:spacing w:after="0" w:line="240" w:lineRule="auto"/>
        <w:jc w:val="both"/>
        <w:rPr>
          <w:rFonts w:ascii="Arial" w:hAnsi="Arial" w:cs="Arial"/>
        </w:rPr>
      </w:pPr>
      <w:r w:rsidRPr="00733841">
        <w:rPr>
          <w:rFonts w:ascii="Arial" w:hAnsi="Arial" w:cs="Arial"/>
        </w:rPr>
        <w:t xml:space="preserve">Tegemist on baaskoolitusega, </w:t>
      </w:r>
      <w:r w:rsidR="002174DF" w:rsidRPr="00733841">
        <w:rPr>
          <w:rFonts w:ascii="Arial" w:hAnsi="Arial" w:cs="Arial"/>
        </w:rPr>
        <w:t>millega antakse</w:t>
      </w:r>
      <w:r w:rsidRPr="00733841">
        <w:rPr>
          <w:rFonts w:ascii="Arial" w:hAnsi="Arial" w:cs="Arial"/>
        </w:rPr>
        <w:t xml:space="preserve"> osalejatele alusteadmised, mis on olulised asendus-, turva-, või perekodus töötamiseks. Täiendkoolitus on ühine kõigile asenduskodude kasvatajatele, perekodude vanematele ja turvakodu töötajatele. Kõik teemad on võimalikult asendushoolduse spetsiifilised, et pakkuda osalejatele võimalikult palju tuge asenduskodus töötamisel.</w:t>
      </w:r>
    </w:p>
    <w:p w14:paraId="5B3471D4" w14:textId="77777777" w:rsidR="00B105ED" w:rsidRPr="00733841" w:rsidRDefault="00B105ED" w:rsidP="00B105ED">
      <w:pPr>
        <w:spacing w:after="0" w:line="240" w:lineRule="auto"/>
        <w:jc w:val="both"/>
        <w:rPr>
          <w:rFonts w:ascii="Arial" w:hAnsi="Arial" w:cs="Arial"/>
        </w:rPr>
      </w:pPr>
    </w:p>
    <w:p w14:paraId="58226619" w14:textId="3AB3B7DB" w:rsidR="00B105ED" w:rsidRPr="00733841" w:rsidRDefault="007872EB" w:rsidP="00B105ED">
      <w:pPr>
        <w:spacing w:after="0" w:line="240" w:lineRule="auto"/>
        <w:jc w:val="both"/>
        <w:rPr>
          <w:rFonts w:ascii="Arial" w:hAnsi="Arial" w:cs="Arial"/>
        </w:rPr>
      </w:pPr>
      <w:r w:rsidRPr="00733841">
        <w:rPr>
          <w:rFonts w:ascii="Arial" w:hAnsi="Arial" w:cs="Arial"/>
        </w:rPr>
        <w:t>Perevanematele, kasvatajatele ja nende abilistele mõeldud täienduskoolituse eesmärgiks on anda asendus- ja perekodus ning turvakodus töötamiseks vajalikke oskusi ja teadmisi, samuti neid oma töös toetada ja julgustada.</w:t>
      </w:r>
    </w:p>
    <w:p w14:paraId="077EF009" w14:textId="01157F00" w:rsidR="002B164D" w:rsidRPr="00733841" w:rsidRDefault="007872EB" w:rsidP="00B105ED">
      <w:pPr>
        <w:spacing w:after="0" w:line="240" w:lineRule="auto"/>
        <w:jc w:val="both"/>
        <w:rPr>
          <w:rFonts w:ascii="Arial" w:eastAsia="Times New Roman" w:hAnsi="Arial" w:cs="Arial"/>
          <w:lang w:eastAsia="et-EE"/>
        </w:rPr>
      </w:pPr>
      <w:r w:rsidRPr="00733841">
        <w:rPr>
          <w:rFonts w:ascii="Arial" w:hAnsi="Arial" w:cs="Arial"/>
        </w:rPr>
        <w:t>Koolituse</w:t>
      </w:r>
      <w:r w:rsidR="002174DF" w:rsidRPr="00733841">
        <w:rPr>
          <w:rFonts w:ascii="Arial" w:hAnsi="Arial" w:cs="Arial"/>
        </w:rPr>
        <w:t xml:space="preserve"> </w:t>
      </w:r>
      <w:r w:rsidRPr="00733841">
        <w:rPr>
          <w:rFonts w:ascii="Arial" w:hAnsi="Arial" w:cs="Arial"/>
        </w:rPr>
        <w:t xml:space="preserve">rõhk </w:t>
      </w:r>
      <w:r w:rsidRPr="00733841">
        <w:rPr>
          <w:rFonts w:ascii="Arial" w:hAnsi="Arial" w:cs="Arial"/>
          <w:b/>
          <w:bCs/>
        </w:rPr>
        <w:t>lapsekesksel lähenemisel</w:t>
      </w:r>
      <w:r w:rsidRPr="00733841">
        <w:rPr>
          <w:rFonts w:ascii="Arial" w:hAnsi="Arial" w:cs="Arial"/>
        </w:rPr>
        <w:t xml:space="preserve"> (last tuleb aktsepteerida sellisena nagu ta on, toetada lapse identiteeti ja kohelda last kui oma elu eksperti) ning </w:t>
      </w:r>
      <w:r w:rsidRPr="00733841">
        <w:rPr>
          <w:rFonts w:ascii="Arial" w:hAnsi="Arial" w:cs="Arial"/>
          <w:b/>
          <w:bCs/>
        </w:rPr>
        <w:t>perekesksel lähenemisel</w:t>
      </w:r>
      <w:r w:rsidRPr="00733841">
        <w:rPr>
          <w:rFonts w:ascii="Arial" w:hAnsi="Arial" w:cs="Arial"/>
        </w:rPr>
        <w:t xml:space="preserve"> (kasvatajad </w:t>
      </w:r>
      <w:r w:rsidRPr="00733841">
        <w:rPr>
          <w:rFonts w:ascii="Arial" w:hAnsi="Arial" w:cs="Arial"/>
        </w:rPr>
        <w:lastRenderedPageBreak/>
        <w:t>peaksid tegema kõik selleks, et tagada asenduskodus last toetav õhkkond, sh tagama lapsele turvatunde, privaatsuse, konfidentsiaalsuse ning usalduse).</w:t>
      </w:r>
      <w:r w:rsidR="002B164D" w:rsidRPr="00733841">
        <w:rPr>
          <w:rFonts w:ascii="Arial" w:eastAsia="Times New Roman" w:hAnsi="Arial" w:cs="Arial"/>
          <w:lang w:eastAsia="et-EE"/>
        </w:rPr>
        <w:t xml:space="preserve"> </w:t>
      </w:r>
    </w:p>
    <w:p w14:paraId="4B85717F" w14:textId="5CF15DC0" w:rsidR="00E03005" w:rsidRPr="00733841" w:rsidRDefault="002B164D" w:rsidP="00B105ED">
      <w:pPr>
        <w:spacing w:after="0" w:line="240" w:lineRule="auto"/>
        <w:jc w:val="both"/>
        <w:rPr>
          <w:rFonts w:ascii="Arial" w:eastAsia="Times New Roman" w:hAnsi="Arial" w:cs="Arial"/>
          <w:lang w:eastAsia="et-EE"/>
        </w:rPr>
      </w:pPr>
      <w:r w:rsidRPr="00733841">
        <w:rPr>
          <w:rFonts w:ascii="Arial" w:eastAsia="Times New Roman" w:hAnsi="Arial" w:cs="Arial"/>
          <w:lang w:eastAsia="et-EE"/>
        </w:rPr>
        <w:t xml:space="preserve">Koolitusel tuleb läbivalt rõhutada </w:t>
      </w:r>
      <w:r w:rsidR="002174DF" w:rsidRPr="00733841">
        <w:rPr>
          <w:rFonts w:ascii="Arial" w:eastAsia="Times New Roman" w:hAnsi="Arial" w:cs="Arial"/>
          <w:lang w:eastAsia="et-EE"/>
        </w:rPr>
        <w:t>samuti</w:t>
      </w:r>
      <w:r w:rsidRPr="00733841">
        <w:rPr>
          <w:rFonts w:ascii="Arial" w:eastAsia="Times New Roman" w:hAnsi="Arial" w:cs="Arial"/>
          <w:lang w:eastAsia="et-EE"/>
        </w:rPr>
        <w:t xml:space="preserve"> </w:t>
      </w:r>
      <w:r w:rsidRPr="00733841">
        <w:rPr>
          <w:rFonts w:ascii="Arial" w:eastAsia="Times New Roman" w:hAnsi="Arial" w:cs="Arial"/>
          <w:b/>
          <w:lang w:eastAsia="et-EE"/>
        </w:rPr>
        <w:t>päritoluperekonna tähtsust</w:t>
      </w:r>
      <w:r w:rsidRPr="00733841">
        <w:rPr>
          <w:rFonts w:ascii="Arial" w:eastAsia="Times New Roman" w:hAnsi="Arial" w:cs="Arial"/>
          <w:lang w:eastAsia="et-EE"/>
        </w:rPr>
        <w:t>. Perekondlike suhete toetamine aitab lapsel välja kujundada identiteeditunnetust ja positiivset enesehinnangut. Lapsi vahetult kasvatavaid isikuid tuleb suunata lapsega tema päritolust rääkima ning toeta</w:t>
      </w:r>
      <w:r w:rsidR="002174DF" w:rsidRPr="00733841">
        <w:rPr>
          <w:rFonts w:ascii="Arial" w:eastAsia="Times New Roman" w:hAnsi="Arial" w:cs="Arial"/>
          <w:lang w:eastAsia="et-EE"/>
        </w:rPr>
        <w:t>ma</w:t>
      </w:r>
      <w:r w:rsidRPr="00733841">
        <w:rPr>
          <w:rFonts w:ascii="Arial" w:eastAsia="Times New Roman" w:hAnsi="Arial" w:cs="Arial"/>
          <w:lang w:eastAsia="et-EE"/>
        </w:rPr>
        <w:t xml:space="preserve"> lapse suhteid tema päritoluperekonnaga ning teiste lähedastega. Last ei traumeeri päritoluperekonnast rääkimine, vaid teema maha vaikimine. Samuti on oluline last kasvataval isikul suhtuda lapse päritollu ja perekonda austusega.</w:t>
      </w:r>
    </w:p>
    <w:p w14:paraId="32A667D7" w14:textId="77777777" w:rsidR="00B105ED" w:rsidRPr="00733841" w:rsidRDefault="00B105ED" w:rsidP="00653358">
      <w:pPr>
        <w:jc w:val="both"/>
        <w:rPr>
          <w:rFonts w:ascii="Arial" w:hAnsi="Arial" w:cs="Arial"/>
          <w:b/>
          <w:bCs/>
        </w:rPr>
      </w:pPr>
    </w:p>
    <w:p w14:paraId="74AEC779" w14:textId="77777777" w:rsidR="00E03005" w:rsidRPr="00733841" w:rsidRDefault="007E32DE" w:rsidP="00E03005">
      <w:pPr>
        <w:pStyle w:val="Loendilik"/>
        <w:numPr>
          <w:ilvl w:val="0"/>
          <w:numId w:val="1"/>
        </w:numPr>
        <w:spacing w:before="120" w:after="0" w:line="240" w:lineRule="auto"/>
        <w:jc w:val="both"/>
        <w:rPr>
          <w:rFonts w:ascii="Arial" w:hAnsi="Arial" w:cs="Arial"/>
          <w:b/>
          <w:bCs/>
        </w:rPr>
      </w:pPr>
      <w:r w:rsidRPr="00733841">
        <w:rPr>
          <w:rFonts w:ascii="Arial" w:hAnsi="Arial" w:cs="Arial"/>
          <w:b/>
          <w:bCs/>
        </w:rPr>
        <w:t>Teenuse sihtgrupp</w:t>
      </w:r>
    </w:p>
    <w:p w14:paraId="140A9124" w14:textId="00D0CE2F" w:rsidR="005711C2" w:rsidRPr="00733841" w:rsidRDefault="005711C2" w:rsidP="00B105ED">
      <w:pPr>
        <w:spacing w:before="120" w:after="0" w:line="240" w:lineRule="auto"/>
        <w:jc w:val="both"/>
        <w:rPr>
          <w:rFonts w:ascii="Arial" w:hAnsi="Arial" w:cs="Arial"/>
        </w:rPr>
      </w:pPr>
      <w:r w:rsidRPr="00733841">
        <w:rPr>
          <w:rFonts w:ascii="Arial" w:hAnsi="Arial" w:cs="Arial"/>
        </w:rPr>
        <w:t xml:space="preserve">Koolituse sihtrühmaks on asendus-, turva- ning perekodudes last vahetult kasvatavad isikud. Koolitusgrupi suurus on orienteeruvalt 20 inimest.  </w:t>
      </w:r>
    </w:p>
    <w:p w14:paraId="65829094" w14:textId="77777777" w:rsidR="00B105ED" w:rsidRPr="00733841" w:rsidRDefault="00B105ED" w:rsidP="00B105ED">
      <w:pPr>
        <w:spacing w:before="120" w:after="0" w:line="240" w:lineRule="auto"/>
        <w:jc w:val="both"/>
        <w:rPr>
          <w:rFonts w:ascii="Arial" w:hAnsi="Arial" w:cs="Arial"/>
          <w:b/>
          <w:bCs/>
        </w:rPr>
      </w:pPr>
    </w:p>
    <w:p w14:paraId="65E26F81" w14:textId="77777777" w:rsidR="00E03005" w:rsidRPr="00733841" w:rsidRDefault="007E32DE" w:rsidP="00E03005">
      <w:pPr>
        <w:pStyle w:val="Loendilik"/>
        <w:numPr>
          <w:ilvl w:val="0"/>
          <w:numId w:val="1"/>
        </w:numPr>
        <w:spacing w:before="120" w:after="0" w:line="240" w:lineRule="auto"/>
        <w:jc w:val="both"/>
        <w:rPr>
          <w:rFonts w:ascii="Arial" w:hAnsi="Arial" w:cs="Arial"/>
          <w:b/>
          <w:bCs/>
        </w:rPr>
      </w:pPr>
      <w:r w:rsidRPr="00733841">
        <w:rPr>
          <w:rFonts w:ascii="Arial" w:hAnsi="Arial" w:cs="Arial"/>
          <w:b/>
          <w:bCs/>
        </w:rPr>
        <w:t>Teenuse kirjeldus ja teenuse maht</w:t>
      </w:r>
      <w:bookmarkStart w:id="1" w:name="_Hlk122684151"/>
    </w:p>
    <w:p w14:paraId="76F3B2B6" w14:textId="77777777" w:rsidR="00E03005" w:rsidRPr="00733841" w:rsidRDefault="005711C2" w:rsidP="00B105ED">
      <w:pPr>
        <w:spacing w:before="120" w:after="0" w:line="240" w:lineRule="auto"/>
        <w:jc w:val="both"/>
        <w:rPr>
          <w:rFonts w:ascii="Arial" w:hAnsi="Arial" w:cs="Arial"/>
          <w:b/>
          <w:bCs/>
        </w:rPr>
      </w:pPr>
      <w:r w:rsidRPr="00733841">
        <w:rPr>
          <w:rFonts w:ascii="Arial" w:hAnsi="Arial" w:cs="Arial"/>
          <w:b/>
          <w:bCs/>
        </w:rPr>
        <w:t xml:space="preserve">Perevanema ja kasvataja täienduskoolitus </w:t>
      </w:r>
      <w:r w:rsidRPr="00733841">
        <w:rPr>
          <w:rFonts w:ascii="Arial" w:hAnsi="Arial" w:cs="Arial"/>
        </w:rPr>
        <w:t>on mahuga 160 akadeemilist tundi ja koosneb kaheksast erinevast moodulist</w:t>
      </w:r>
      <w:bookmarkEnd w:id="1"/>
      <w:r w:rsidRPr="00733841">
        <w:rPr>
          <w:rFonts w:ascii="Arial" w:hAnsi="Arial" w:cs="Arial"/>
        </w:rPr>
        <w:t>. 160 akadeemilise tunni hulka on arvestatud osalejate iseseisev töö, mis jaguneb moodulite vahel proportsionaalselt (suurema mahuga moodulites on suurema mahuga iseseisev töö). Iseseisva töö eesmärk on mooduli keskse teema kinnistamine.</w:t>
      </w:r>
    </w:p>
    <w:p w14:paraId="44487A3B" w14:textId="29FCAEB3" w:rsidR="00E03005" w:rsidRPr="00733841" w:rsidRDefault="005711C2" w:rsidP="00B105ED">
      <w:pPr>
        <w:spacing w:before="120" w:after="0" w:line="240" w:lineRule="auto"/>
        <w:jc w:val="both"/>
        <w:rPr>
          <w:rFonts w:ascii="Arial" w:hAnsi="Arial" w:cs="Arial"/>
          <w:b/>
          <w:bCs/>
        </w:rPr>
      </w:pPr>
      <w:r w:rsidRPr="00733841">
        <w:rPr>
          <w:rFonts w:ascii="Arial" w:hAnsi="Arial" w:cs="Arial"/>
        </w:rPr>
        <w:t>202</w:t>
      </w:r>
      <w:r w:rsidR="007872EB" w:rsidRPr="00733841">
        <w:rPr>
          <w:rFonts w:ascii="Arial" w:hAnsi="Arial" w:cs="Arial"/>
        </w:rPr>
        <w:t>4</w:t>
      </w:r>
      <w:r w:rsidRPr="00733841">
        <w:rPr>
          <w:rFonts w:ascii="Arial" w:hAnsi="Arial" w:cs="Arial"/>
        </w:rPr>
        <w:t>. aastal viiakse koolitust läbi kuni 4 eestikeelsele grupile ja kuni 2 venekeelsele grupile. Ühe täienduskoolituse maht ühele grupile on 19 koolituspäeva. Koolituse üldine kirjeldus</w:t>
      </w:r>
      <w:r w:rsidR="00C175A9" w:rsidRPr="00733841">
        <w:rPr>
          <w:rFonts w:ascii="Arial" w:hAnsi="Arial" w:cs="Arial"/>
        </w:rPr>
        <w:t xml:space="preserve"> on tehnilises kirjelduses</w:t>
      </w:r>
      <w:r w:rsidRPr="00733841">
        <w:rPr>
          <w:rFonts w:ascii="Arial" w:hAnsi="Arial" w:cs="Arial"/>
        </w:rPr>
        <w:t xml:space="preserve"> ja õppekava</w:t>
      </w:r>
      <w:r w:rsidR="007872EB" w:rsidRPr="00733841">
        <w:rPr>
          <w:rFonts w:ascii="Arial" w:hAnsi="Arial" w:cs="Arial"/>
        </w:rPr>
        <w:t xml:space="preserve"> (</w:t>
      </w:r>
      <w:r w:rsidR="007872EB" w:rsidRPr="00733841">
        <w:rPr>
          <w:rFonts w:ascii="Arial" w:hAnsi="Arial" w:cs="Arial"/>
          <w:b/>
          <w:bCs/>
        </w:rPr>
        <w:t>kinnitatud õppekava</w:t>
      </w:r>
      <w:r w:rsidR="007872EB" w:rsidRPr="00733841">
        <w:rPr>
          <w:rFonts w:ascii="Arial" w:hAnsi="Arial" w:cs="Arial"/>
        </w:rPr>
        <w:t>)</w:t>
      </w:r>
      <w:r w:rsidRPr="00733841">
        <w:rPr>
          <w:rFonts w:ascii="Arial" w:hAnsi="Arial" w:cs="Arial"/>
        </w:rPr>
        <w:t xml:space="preserve"> on </w:t>
      </w:r>
      <w:r w:rsidRPr="00733841">
        <w:rPr>
          <w:rFonts w:ascii="Arial" w:hAnsi="Arial" w:cs="Arial"/>
          <w:b/>
          <w:bCs/>
        </w:rPr>
        <w:t xml:space="preserve">lisas </w:t>
      </w:r>
      <w:r w:rsidR="00DC31D6">
        <w:rPr>
          <w:rFonts w:ascii="Arial" w:hAnsi="Arial" w:cs="Arial"/>
          <w:b/>
          <w:bCs/>
        </w:rPr>
        <w:t>7</w:t>
      </w:r>
      <w:r w:rsidRPr="00733841">
        <w:rPr>
          <w:rFonts w:ascii="Arial" w:hAnsi="Arial" w:cs="Arial"/>
        </w:rPr>
        <w:t xml:space="preserve">. </w:t>
      </w:r>
    </w:p>
    <w:p w14:paraId="556FD25D" w14:textId="77777777" w:rsidR="00E03005" w:rsidRPr="00733841" w:rsidRDefault="005711C2" w:rsidP="00B105ED">
      <w:pPr>
        <w:spacing w:before="120" w:after="0" w:line="240" w:lineRule="auto"/>
        <w:jc w:val="both"/>
        <w:rPr>
          <w:rStyle w:val="Rhutus"/>
          <w:rFonts w:ascii="Arial" w:hAnsi="Arial" w:cs="Arial"/>
          <w:b/>
          <w:bCs/>
          <w:i w:val="0"/>
          <w:iCs w:val="0"/>
        </w:rPr>
      </w:pPr>
      <w:r w:rsidRPr="00733841">
        <w:rPr>
          <w:rFonts w:ascii="Arial" w:hAnsi="Arial" w:cs="Arial"/>
        </w:rPr>
        <w:t xml:space="preserve">Koolituse moodulite eesmärk, pädevused ja õpiväljundid on täpsemalt kirjeldatud </w:t>
      </w:r>
      <w:r w:rsidRPr="00733841">
        <w:rPr>
          <w:rFonts w:ascii="Arial" w:hAnsi="Arial" w:cs="Arial"/>
          <w:b/>
          <w:bCs/>
        </w:rPr>
        <w:t>lisa</w:t>
      </w:r>
      <w:r w:rsidR="00E03005" w:rsidRPr="00733841">
        <w:rPr>
          <w:rFonts w:ascii="Arial" w:hAnsi="Arial" w:cs="Arial"/>
          <w:b/>
          <w:bCs/>
        </w:rPr>
        <w:t>s 5.</w:t>
      </w:r>
    </w:p>
    <w:p w14:paraId="347B1912" w14:textId="1CDFEC10" w:rsidR="005711C2" w:rsidRPr="00733841" w:rsidRDefault="005711C2" w:rsidP="00B105ED">
      <w:pPr>
        <w:spacing w:before="120" w:after="0" w:line="240" w:lineRule="auto"/>
        <w:jc w:val="both"/>
        <w:rPr>
          <w:rFonts w:ascii="Arial" w:hAnsi="Arial" w:cs="Arial"/>
          <w:b/>
          <w:bCs/>
        </w:rPr>
      </w:pPr>
      <w:r w:rsidRPr="00733841">
        <w:rPr>
          <w:rFonts w:ascii="Arial" w:hAnsi="Arial" w:cs="Arial"/>
        </w:rPr>
        <w:t>Koolitus koosneb järgmistest moodulitest:</w:t>
      </w:r>
    </w:p>
    <w:p w14:paraId="717DA8F1" w14:textId="2DF1B4EC" w:rsidR="005711C2" w:rsidRPr="00733841" w:rsidRDefault="00AE2258" w:rsidP="00B105ED">
      <w:pPr>
        <w:pStyle w:val="Loendilik"/>
        <w:numPr>
          <w:ilvl w:val="0"/>
          <w:numId w:val="14"/>
        </w:numPr>
        <w:rPr>
          <w:rFonts w:ascii="Arial" w:hAnsi="Arial" w:cs="Arial"/>
        </w:rPr>
      </w:pPr>
      <w:r w:rsidRPr="00733841">
        <w:rPr>
          <w:rFonts w:ascii="Arial" w:hAnsi="Arial" w:cs="Arial"/>
        </w:rPr>
        <w:t xml:space="preserve">I moodul - </w:t>
      </w:r>
      <w:r w:rsidR="005711C2" w:rsidRPr="00733841">
        <w:rPr>
          <w:rFonts w:ascii="Arial" w:hAnsi="Arial" w:cs="Arial"/>
        </w:rPr>
        <w:t xml:space="preserve">Lapse areng ja kiindumus (lisa </w:t>
      </w:r>
      <w:r w:rsidR="00E03005" w:rsidRPr="00733841">
        <w:rPr>
          <w:rFonts w:ascii="Arial" w:hAnsi="Arial" w:cs="Arial"/>
        </w:rPr>
        <w:t>5 peatükk 1</w:t>
      </w:r>
      <w:r w:rsidR="005711C2" w:rsidRPr="00733841">
        <w:rPr>
          <w:rFonts w:ascii="Arial" w:hAnsi="Arial" w:cs="Arial"/>
        </w:rPr>
        <w:t>)</w:t>
      </w:r>
    </w:p>
    <w:p w14:paraId="7CC72AD8" w14:textId="590B2A42" w:rsidR="005711C2" w:rsidRPr="00733841" w:rsidRDefault="00AE2258" w:rsidP="00B105ED">
      <w:pPr>
        <w:pStyle w:val="Loendilik"/>
        <w:numPr>
          <w:ilvl w:val="0"/>
          <w:numId w:val="14"/>
        </w:numPr>
        <w:rPr>
          <w:rFonts w:ascii="Arial" w:hAnsi="Arial" w:cs="Arial"/>
        </w:rPr>
      </w:pPr>
      <w:r w:rsidRPr="00733841">
        <w:rPr>
          <w:rFonts w:ascii="Arial" w:hAnsi="Arial" w:cs="Arial"/>
        </w:rPr>
        <w:t xml:space="preserve">II moodul - </w:t>
      </w:r>
      <w:r w:rsidR="005711C2" w:rsidRPr="00733841">
        <w:rPr>
          <w:rFonts w:ascii="Arial" w:hAnsi="Arial" w:cs="Arial"/>
        </w:rPr>
        <w:t xml:space="preserve">Trauma ja kaotus (lisa </w:t>
      </w:r>
      <w:r w:rsidR="00E03005" w:rsidRPr="00733841">
        <w:rPr>
          <w:rFonts w:ascii="Arial" w:hAnsi="Arial" w:cs="Arial"/>
        </w:rPr>
        <w:t>5 peatükk 2</w:t>
      </w:r>
      <w:r w:rsidR="005711C2" w:rsidRPr="00733841">
        <w:rPr>
          <w:rFonts w:ascii="Arial" w:hAnsi="Arial" w:cs="Arial"/>
        </w:rPr>
        <w:t>)</w:t>
      </w:r>
    </w:p>
    <w:p w14:paraId="7FC3A610" w14:textId="30B94DE4" w:rsidR="005711C2" w:rsidRPr="00733841" w:rsidRDefault="00AE2258" w:rsidP="00B105ED">
      <w:pPr>
        <w:pStyle w:val="Loendilik"/>
        <w:numPr>
          <w:ilvl w:val="0"/>
          <w:numId w:val="14"/>
        </w:numPr>
        <w:rPr>
          <w:rFonts w:ascii="Arial" w:hAnsi="Arial" w:cs="Arial"/>
        </w:rPr>
      </w:pPr>
      <w:r w:rsidRPr="00733841">
        <w:rPr>
          <w:rFonts w:ascii="Arial" w:hAnsi="Arial" w:cs="Arial"/>
        </w:rPr>
        <w:t xml:space="preserve">III moodul - </w:t>
      </w:r>
      <w:r w:rsidR="005711C2" w:rsidRPr="00733841">
        <w:rPr>
          <w:rFonts w:ascii="Arial" w:hAnsi="Arial" w:cs="Arial"/>
        </w:rPr>
        <w:t xml:space="preserve">Väärkohtlemine (lisa </w:t>
      </w:r>
      <w:r w:rsidR="00E03005" w:rsidRPr="00733841">
        <w:rPr>
          <w:rFonts w:ascii="Arial" w:hAnsi="Arial" w:cs="Arial"/>
        </w:rPr>
        <w:t>5 peatükk 3</w:t>
      </w:r>
      <w:r w:rsidR="005711C2" w:rsidRPr="00733841">
        <w:rPr>
          <w:rFonts w:ascii="Arial" w:hAnsi="Arial" w:cs="Arial"/>
        </w:rPr>
        <w:t>)</w:t>
      </w:r>
    </w:p>
    <w:p w14:paraId="0FC6AEEC" w14:textId="59F8AD3A" w:rsidR="005711C2" w:rsidRPr="00733841" w:rsidRDefault="00AE2258" w:rsidP="00B105ED">
      <w:pPr>
        <w:pStyle w:val="Loendilik"/>
        <w:numPr>
          <w:ilvl w:val="0"/>
          <w:numId w:val="14"/>
        </w:numPr>
        <w:rPr>
          <w:rFonts w:ascii="Arial" w:hAnsi="Arial" w:cs="Arial"/>
        </w:rPr>
      </w:pPr>
      <w:r w:rsidRPr="00733841">
        <w:rPr>
          <w:rFonts w:ascii="Arial" w:hAnsi="Arial" w:cs="Arial"/>
        </w:rPr>
        <w:t xml:space="preserve">IV moodul - </w:t>
      </w:r>
      <w:r w:rsidR="005711C2" w:rsidRPr="00733841">
        <w:rPr>
          <w:rFonts w:ascii="Arial" w:hAnsi="Arial" w:cs="Arial"/>
        </w:rPr>
        <w:t xml:space="preserve">Töötaja vaimne tervis (lisa </w:t>
      </w:r>
      <w:r w:rsidR="00E03005" w:rsidRPr="00733841">
        <w:rPr>
          <w:rFonts w:ascii="Arial" w:hAnsi="Arial" w:cs="Arial"/>
        </w:rPr>
        <w:t>5 peatükk 4</w:t>
      </w:r>
      <w:r w:rsidR="005711C2" w:rsidRPr="00733841">
        <w:rPr>
          <w:rFonts w:ascii="Arial" w:hAnsi="Arial" w:cs="Arial"/>
        </w:rPr>
        <w:t>)</w:t>
      </w:r>
    </w:p>
    <w:p w14:paraId="543157FE" w14:textId="04EEBF29" w:rsidR="005711C2" w:rsidRPr="00733841" w:rsidRDefault="00B64969" w:rsidP="00B105ED">
      <w:pPr>
        <w:pStyle w:val="Loendilik"/>
        <w:numPr>
          <w:ilvl w:val="0"/>
          <w:numId w:val="14"/>
        </w:numPr>
        <w:rPr>
          <w:rFonts w:ascii="Arial" w:hAnsi="Arial" w:cs="Arial"/>
        </w:rPr>
      </w:pPr>
      <w:r w:rsidRPr="00733841">
        <w:rPr>
          <w:rFonts w:ascii="Arial" w:hAnsi="Arial" w:cs="Arial"/>
        </w:rPr>
        <w:t xml:space="preserve">V moodul - </w:t>
      </w:r>
      <w:r w:rsidR="005711C2" w:rsidRPr="00733841">
        <w:rPr>
          <w:rFonts w:ascii="Arial" w:hAnsi="Arial" w:cs="Arial"/>
        </w:rPr>
        <w:t>Lapse vaimne tervis (lisa 5</w:t>
      </w:r>
      <w:r w:rsidR="00E03005" w:rsidRPr="00733841">
        <w:rPr>
          <w:rFonts w:ascii="Arial" w:hAnsi="Arial" w:cs="Arial"/>
        </w:rPr>
        <w:t xml:space="preserve"> peatükk 5</w:t>
      </w:r>
      <w:r w:rsidR="005711C2" w:rsidRPr="00733841">
        <w:rPr>
          <w:rFonts w:ascii="Arial" w:hAnsi="Arial" w:cs="Arial"/>
        </w:rPr>
        <w:t>)</w:t>
      </w:r>
    </w:p>
    <w:p w14:paraId="04099753" w14:textId="5DC6E03E" w:rsidR="005711C2" w:rsidRPr="00733841" w:rsidRDefault="00B64969" w:rsidP="00B105ED">
      <w:pPr>
        <w:pStyle w:val="Loendilik"/>
        <w:numPr>
          <w:ilvl w:val="0"/>
          <w:numId w:val="14"/>
        </w:numPr>
        <w:rPr>
          <w:rFonts w:ascii="Arial" w:hAnsi="Arial" w:cs="Arial"/>
        </w:rPr>
      </w:pPr>
      <w:r w:rsidRPr="00733841">
        <w:rPr>
          <w:rFonts w:ascii="Arial" w:hAnsi="Arial" w:cs="Arial"/>
        </w:rPr>
        <w:t xml:space="preserve">VI moodul - </w:t>
      </w:r>
      <w:r w:rsidR="005711C2" w:rsidRPr="00733841">
        <w:rPr>
          <w:rFonts w:ascii="Arial" w:hAnsi="Arial" w:cs="Arial"/>
        </w:rPr>
        <w:t xml:space="preserve">Positiivne </w:t>
      </w:r>
      <w:proofErr w:type="spellStart"/>
      <w:r w:rsidR="005711C2" w:rsidRPr="00733841">
        <w:rPr>
          <w:rFonts w:ascii="Arial" w:hAnsi="Arial" w:cs="Arial"/>
        </w:rPr>
        <w:t>vanemlus</w:t>
      </w:r>
      <w:proofErr w:type="spellEnd"/>
      <w:r w:rsidR="005711C2" w:rsidRPr="00733841">
        <w:rPr>
          <w:rFonts w:ascii="Arial" w:hAnsi="Arial" w:cs="Arial"/>
        </w:rPr>
        <w:t xml:space="preserve"> (lisa </w:t>
      </w:r>
      <w:r w:rsidR="00E03005" w:rsidRPr="00733841">
        <w:rPr>
          <w:rFonts w:ascii="Arial" w:hAnsi="Arial" w:cs="Arial"/>
        </w:rPr>
        <w:t>5 peatükk 6</w:t>
      </w:r>
      <w:r w:rsidR="005711C2" w:rsidRPr="00733841">
        <w:rPr>
          <w:rFonts w:ascii="Arial" w:hAnsi="Arial" w:cs="Arial"/>
        </w:rPr>
        <w:t>)</w:t>
      </w:r>
    </w:p>
    <w:p w14:paraId="7EFEFBC7" w14:textId="1B76DFD5" w:rsidR="005711C2" w:rsidRPr="00733841" w:rsidRDefault="00B64969" w:rsidP="00B105ED">
      <w:pPr>
        <w:pStyle w:val="Loendilik"/>
        <w:numPr>
          <w:ilvl w:val="0"/>
          <w:numId w:val="14"/>
        </w:numPr>
        <w:rPr>
          <w:rFonts w:ascii="Arial" w:hAnsi="Arial" w:cs="Arial"/>
        </w:rPr>
      </w:pPr>
      <w:r w:rsidRPr="00733841">
        <w:rPr>
          <w:rFonts w:ascii="Arial" w:hAnsi="Arial" w:cs="Arial"/>
        </w:rPr>
        <w:t xml:space="preserve">VII moodul - </w:t>
      </w:r>
      <w:r w:rsidR="005711C2" w:rsidRPr="00733841">
        <w:rPr>
          <w:rFonts w:ascii="Arial" w:hAnsi="Arial" w:cs="Arial"/>
        </w:rPr>
        <w:t xml:space="preserve">Lapse õigused (lisa </w:t>
      </w:r>
      <w:r w:rsidR="00E03005" w:rsidRPr="00733841">
        <w:rPr>
          <w:rFonts w:ascii="Arial" w:hAnsi="Arial" w:cs="Arial"/>
        </w:rPr>
        <w:t>5 peatükk 7</w:t>
      </w:r>
      <w:r w:rsidR="005711C2" w:rsidRPr="00733841">
        <w:rPr>
          <w:rFonts w:ascii="Arial" w:hAnsi="Arial" w:cs="Arial"/>
        </w:rPr>
        <w:t>)</w:t>
      </w:r>
    </w:p>
    <w:p w14:paraId="1A626674" w14:textId="39DC5138" w:rsidR="00E03005" w:rsidRPr="00733841" w:rsidRDefault="00B64969" w:rsidP="00B105ED">
      <w:pPr>
        <w:pStyle w:val="Loendilik"/>
        <w:numPr>
          <w:ilvl w:val="0"/>
          <w:numId w:val="14"/>
        </w:numPr>
        <w:rPr>
          <w:rFonts w:ascii="Arial" w:hAnsi="Arial" w:cs="Arial"/>
        </w:rPr>
      </w:pPr>
      <w:r w:rsidRPr="00733841">
        <w:rPr>
          <w:rFonts w:ascii="Arial" w:hAnsi="Arial" w:cs="Arial"/>
        </w:rPr>
        <w:t xml:space="preserve">VIII moodul - </w:t>
      </w:r>
      <w:r w:rsidR="005711C2" w:rsidRPr="00733841">
        <w:rPr>
          <w:rFonts w:ascii="Arial" w:hAnsi="Arial" w:cs="Arial"/>
        </w:rPr>
        <w:t xml:space="preserve">Konflikti juhtimine (lisa </w:t>
      </w:r>
      <w:r w:rsidR="00E03005" w:rsidRPr="00733841">
        <w:rPr>
          <w:rFonts w:ascii="Arial" w:hAnsi="Arial" w:cs="Arial"/>
        </w:rPr>
        <w:t>5 peatükk 8</w:t>
      </w:r>
      <w:r w:rsidR="005711C2" w:rsidRPr="00733841">
        <w:rPr>
          <w:rFonts w:ascii="Arial" w:hAnsi="Arial" w:cs="Arial"/>
        </w:rPr>
        <w:t>)</w:t>
      </w:r>
    </w:p>
    <w:p w14:paraId="342B7489" w14:textId="544E33EA" w:rsidR="002F68F7" w:rsidRPr="00733841" w:rsidRDefault="002F68F7" w:rsidP="00B105ED">
      <w:pPr>
        <w:spacing w:after="0" w:line="240" w:lineRule="auto"/>
        <w:jc w:val="both"/>
        <w:rPr>
          <w:rFonts w:ascii="Arial" w:hAnsi="Arial" w:cs="Arial"/>
          <w:b/>
          <w:bCs/>
        </w:rPr>
      </w:pPr>
      <w:r w:rsidRPr="00733841">
        <w:rPr>
          <w:rFonts w:ascii="Arial" w:hAnsi="Arial" w:cs="Arial"/>
          <w:b/>
          <w:bCs/>
        </w:rPr>
        <w:t xml:space="preserve">Koolitusteenust hangitakse eraldi erinevate moodulite kaupa ja kahes keeles (eesti, vene), st Pakkuja ei pea tegema pakkumist kõikidele moodulitele ega ka mõlemas keeles. Kui ühele moodulile (eesti- või venekeelsele) ei tule ühtegi nõuetele vastavat pakkumust, siis on Hankijal õigus viia selle konkreetse mooduli, kas eesti- või venekeelsele grupile suunatud koolituse, osas läbi kordushange. Pakkujal peab olema valmisolek teha koolitusi vastavalt valitud mooduli(te) ja koolitamise õppekeele juures ära toodud gruppide arvule 2024. aastal. </w:t>
      </w:r>
    </w:p>
    <w:p w14:paraId="02CC4CA8" w14:textId="77777777" w:rsidR="00B105ED" w:rsidRPr="00733841" w:rsidRDefault="00B105ED" w:rsidP="00B105ED">
      <w:pPr>
        <w:spacing w:after="0" w:line="240" w:lineRule="auto"/>
        <w:jc w:val="both"/>
        <w:rPr>
          <w:rFonts w:ascii="Arial" w:hAnsi="Arial" w:cs="Arial"/>
        </w:rPr>
      </w:pPr>
    </w:p>
    <w:p w14:paraId="247104F1" w14:textId="243DBD85" w:rsidR="005711C2" w:rsidRPr="00733841" w:rsidRDefault="005711C2" w:rsidP="00B105ED">
      <w:pPr>
        <w:spacing w:after="0" w:line="240" w:lineRule="auto"/>
        <w:jc w:val="both"/>
        <w:rPr>
          <w:rFonts w:ascii="Arial" w:hAnsi="Arial" w:cs="Arial"/>
        </w:rPr>
      </w:pPr>
      <w:r w:rsidRPr="00733841">
        <w:rPr>
          <w:rFonts w:ascii="Arial" w:hAnsi="Arial" w:cs="Arial"/>
        </w:rPr>
        <w:t>Koolituste lõplik arv sõltub koolitusgruppide täituvusest, mis selgub hankemenetluse järgselt. Kui grupid ei täitu, on Sotsiaalkindlustusametil õigus läbi viia vähem koolitusi.</w:t>
      </w:r>
      <w:r w:rsidR="002F68F7" w:rsidRPr="00733841">
        <w:rPr>
          <w:rFonts w:ascii="Arial" w:hAnsi="Arial" w:cs="Arial"/>
        </w:rPr>
        <w:t xml:space="preserve"> </w:t>
      </w:r>
    </w:p>
    <w:p w14:paraId="7EADF99A" w14:textId="77777777" w:rsidR="00A71A29" w:rsidRDefault="00A71A29" w:rsidP="00B105ED">
      <w:pPr>
        <w:spacing w:after="0" w:line="240" w:lineRule="auto"/>
        <w:jc w:val="both"/>
        <w:rPr>
          <w:rFonts w:ascii="Arial" w:hAnsi="Arial" w:cs="Arial"/>
        </w:rPr>
      </w:pPr>
    </w:p>
    <w:p w14:paraId="1ED75630" w14:textId="38CBD4C2" w:rsidR="005711C2" w:rsidRPr="00733841" w:rsidRDefault="005711C2" w:rsidP="00B105ED">
      <w:pPr>
        <w:spacing w:after="0" w:line="240" w:lineRule="auto"/>
        <w:jc w:val="both"/>
        <w:rPr>
          <w:rFonts w:ascii="Arial" w:hAnsi="Arial" w:cs="Arial"/>
          <w:b/>
          <w:bCs/>
          <w:color w:val="000000" w:themeColor="text1"/>
        </w:rPr>
      </w:pPr>
      <w:r w:rsidRPr="00733841">
        <w:rPr>
          <w:rFonts w:ascii="Arial" w:hAnsi="Arial" w:cs="Arial"/>
        </w:rPr>
        <w:t>Pakkumuse võivad esitada mitu pakkujat ühiselt. Sellisel juhul peavad nad lepingu sõlmimise ja täitmisega seotud toimingute tegemiseks volitama enda hulgast esindaja.</w:t>
      </w:r>
      <w:r w:rsidRPr="00733841">
        <w:rPr>
          <w:rStyle w:val="Rhutus"/>
          <w:rFonts w:ascii="Arial" w:eastAsiaTheme="majorEastAsia" w:hAnsi="Arial" w:cs="Arial"/>
        </w:rPr>
        <w:t xml:space="preserve"> </w:t>
      </w:r>
      <w:r w:rsidRPr="00733841">
        <w:rPr>
          <w:rFonts w:ascii="Arial" w:hAnsi="Arial" w:cs="Arial"/>
          <w:color w:val="000000" w:themeColor="text1"/>
        </w:rPr>
        <w:t xml:space="preserve">Pakkumuse võivad esitada nii </w:t>
      </w:r>
      <w:r w:rsidRPr="00733841">
        <w:rPr>
          <w:rFonts w:ascii="Arial" w:hAnsi="Arial" w:cs="Arial"/>
          <w:b/>
          <w:bCs/>
          <w:color w:val="000000" w:themeColor="text1"/>
        </w:rPr>
        <w:t xml:space="preserve">juriidilised kui ka füüsilised isikud. </w:t>
      </w:r>
    </w:p>
    <w:p w14:paraId="51708AE9" w14:textId="77777777" w:rsidR="00B105ED" w:rsidRPr="00733841" w:rsidRDefault="00B105ED" w:rsidP="00B105ED">
      <w:pPr>
        <w:spacing w:after="0" w:line="240" w:lineRule="auto"/>
        <w:jc w:val="both"/>
        <w:rPr>
          <w:rFonts w:ascii="Arial" w:hAnsi="Arial" w:cs="Arial"/>
        </w:rPr>
      </w:pPr>
    </w:p>
    <w:p w14:paraId="273558AE" w14:textId="658DE176" w:rsidR="005711C2" w:rsidRPr="00733841" w:rsidRDefault="005711C2" w:rsidP="00B105ED">
      <w:pPr>
        <w:spacing w:after="0" w:line="240" w:lineRule="auto"/>
        <w:jc w:val="both"/>
        <w:rPr>
          <w:rStyle w:val="Rhutus"/>
          <w:rFonts w:ascii="Arial" w:hAnsi="Arial" w:cs="Arial"/>
          <w:i w:val="0"/>
          <w:iCs w:val="0"/>
        </w:rPr>
      </w:pPr>
      <w:r w:rsidRPr="00733841">
        <w:rPr>
          <w:rFonts w:ascii="Arial" w:hAnsi="Arial" w:cs="Arial"/>
          <w:color w:val="000000" w:themeColor="text1"/>
        </w:rPr>
        <w:t>SKA</w:t>
      </w:r>
      <w:r w:rsidRPr="00733841">
        <w:rPr>
          <w:rStyle w:val="Rhutus"/>
          <w:rFonts w:ascii="Arial" w:hAnsi="Arial" w:cs="Arial"/>
        </w:rPr>
        <w:t xml:space="preserve"> </w:t>
      </w:r>
      <w:r w:rsidRPr="00733841">
        <w:rPr>
          <w:rStyle w:val="Rhutus"/>
          <w:rFonts w:ascii="Arial" w:hAnsi="Arial" w:cs="Arial"/>
          <w:i w:val="0"/>
          <w:iCs w:val="0"/>
        </w:rPr>
        <w:t>planeerib ning koordineerib koolituste läbiviimist ja koolitusgruppide moodustamist ning vajadusel koolitajate arenduskoosolekud.</w:t>
      </w:r>
    </w:p>
    <w:p w14:paraId="6CD8BE22" w14:textId="52031F27" w:rsidR="00625B95" w:rsidRDefault="00625B95" w:rsidP="00B105ED">
      <w:pPr>
        <w:spacing w:after="0" w:line="240" w:lineRule="auto"/>
        <w:jc w:val="both"/>
        <w:rPr>
          <w:rFonts w:ascii="Arial" w:hAnsi="Arial" w:cs="Arial"/>
        </w:rPr>
      </w:pPr>
    </w:p>
    <w:p w14:paraId="5CCEFE4C" w14:textId="0BFE8F5E" w:rsidR="00625B95" w:rsidRDefault="00625B95" w:rsidP="00B105ED">
      <w:pPr>
        <w:spacing w:after="0" w:line="240" w:lineRule="auto"/>
        <w:jc w:val="both"/>
        <w:rPr>
          <w:rFonts w:ascii="Arial" w:hAnsi="Arial" w:cs="Arial"/>
        </w:rPr>
      </w:pPr>
    </w:p>
    <w:p w14:paraId="3FCEAFE3" w14:textId="773E6DC7" w:rsidR="00625B95" w:rsidRDefault="00625B95" w:rsidP="00B105ED">
      <w:pPr>
        <w:spacing w:after="0" w:line="240" w:lineRule="auto"/>
        <w:jc w:val="both"/>
        <w:rPr>
          <w:rFonts w:ascii="Arial" w:hAnsi="Arial" w:cs="Arial"/>
        </w:rPr>
      </w:pPr>
    </w:p>
    <w:p w14:paraId="31067516" w14:textId="77777777" w:rsidR="00625B95" w:rsidRPr="00F0751D" w:rsidRDefault="00625B95" w:rsidP="00B105ED">
      <w:pPr>
        <w:spacing w:after="0" w:line="240" w:lineRule="auto"/>
        <w:jc w:val="both"/>
        <w:rPr>
          <w:rFonts w:ascii="Arial" w:hAnsi="Arial" w:cs="Arial"/>
        </w:rPr>
      </w:pPr>
    </w:p>
    <w:p w14:paraId="5FE9CB76" w14:textId="5806E599" w:rsidR="00E03005" w:rsidRPr="00733841" w:rsidRDefault="007E32DE" w:rsidP="00E03005">
      <w:pPr>
        <w:pStyle w:val="Loendilik"/>
        <w:numPr>
          <w:ilvl w:val="0"/>
          <w:numId w:val="1"/>
        </w:numPr>
        <w:spacing w:before="120" w:after="0" w:line="240" w:lineRule="auto"/>
        <w:jc w:val="both"/>
        <w:rPr>
          <w:rFonts w:ascii="Arial" w:hAnsi="Arial" w:cs="Arial"/>
          <w:b/>
          <w:bCs/>
        </w:rPr>
      </w:pPr>
      <w:r w:rsidRPr="00733841">
        <w:rPr>
          <w:rFonts w:ascii="Arial" w:hAnsi="Arial" w:cs="Arial"/>
          <w:b/>
          <w:bCs/>
        </w:rPr>
        <w:lastRenderedPageBreak/>
        <w:t>Nõuded teenuse kohale, ajale, ruumidele, tehnikale, teenuse osutajatele jt tingimustele</w:t>
      </w:r>
    </w:p>
    <w:p w14:paraId="1BA2FA72" w14:textId="77777777" w:rsidR="00D31714" w:rsidRPr="00733841" w:rsidRDefault="00D31714" w:rsidP="00D31714">
      <w:pPr>
        <w:pStyle w:val="Loendilik"/>
        <w:spacing w:before="120" w:after="0" w:line="240" w:lineRule="auto"/>
        <w:ind w:left="502"/>
        <w:jc w:val="both"/>
        <w:rPr>
          <w:rFonts w:ascii="Arial" w:hAnsi="Arial" w:cs="Arial"/>
          <w:b/>
          <w:bCs/>
        </w:rPr>
      </w:pPr>
    </w:p>
    <w:p w14:paraId="4E335D22" w14:textId="2FCF793F" w:rsidR="00E03005" w:rsidRPr="00733841" w:rsidRDefault="005711C2" w:rsidP="00625B95">
      <w:pPr>
        <w:pStyle w:val="Loendilik"/>
        <w:numPr>
          <w:ilvl w:val="1"/>
          <w:numId w:val="1"/>
        </w:numPr>
        <w:spacing w:before="120" w:after="0" w:line="240" w:lineRule="auto"/>
        <w:ind w:left="993" w:hanging="578"/>
        <w:jc w:val="both"/>
        <w:rPr>
          <w:rFonts w:ascii="Arial" w:hAnsi="Arial" w:cs="Arial"/>
          <w:b/>
          <w:bCs/>
        </w:rPr>
      </w:pPr>
      <w:r w:rsidRPr="00733841">
        <w:rPr>
          <w:rFonts w:ascii="Arial" w:hAnsi="Arial" w:cs="Arial"/>
        </w:rPr>
        <w:t xml:space="preserve">Koolitused toimuvad nii </w:t>
      </w:r>
      <w:r w:rsidRPr="00733841">
        <w:rPr>
          <w:rFonts w:ascii="Arial" w:hAnsi="Arial" w:cs="Arial"/>
          <w:b/>
          <w:bCs/>
        </w:rPr>
        <w:t>kontaktõppena füüsilises koolitusruumis</w:t>
      </w:r>
      <w:r w:rsidRPr="00733841">
        <w:rPr>
          <w:rFonts w:ascii="Arial" w:hAnsi="Arial" w:cs="Arial"/>
        </w:rPr>
        <w:t xml:space="preserve"> kui ka </w:t>
      </w:r>
      <w:r w:rsidRPr="00733841">
        <w:rPr>
          <w:rFonts w:ascii="Arial" w:hAnsi="Arial" w:cs="Arial"/>
          <w:b/>
          <w:bCs/>
        </w:rPr>
        <w:t>kontaktõppena veebis (</w:t>
      </w:r>
      <w:proofErr w:type="spellStart"/>
      <w:r w:rsidRPr="00733841">
        <w:rPr>
          <w:rFonts w:ascii="Arial" w:hAnsi="Arial" w:cs="Arial"/>
          <w:b/>
          <w:bCs/>
        </w:rPr>
        <w:t>Zoom</w:t>
      </w:r>
      <w:proofErr w:type="spellEnd"/>
      <w:r w:rsidRPr="00733841">
        <w:rPr>
          <w:rFonts w:ascii="Arial" w:hAnsi="Arial" w:cs="Arial"/>
          <w:b/>
          <w:bCs/>
        </w:rPr>
        <w:t>).</w:t>
      </w:r>
      <w:r w:rsidRPr="00733841">
        <w:rPr>
          <w:rFonts w:ascii="Arial" w:hAnsi="Arial" w:cs="Arial"/>
        </w:rPr>
        <w:t xml:space="preserve"> </w:t>
      </w:r>
      <w:r w:rsidR="00197692" w:rsidRPr="00733841">
        <w:rPr>
          <w:rFonts w:ascii="Arial" w:hAnsi="Arial" w:cs="Arial"/>
        </w:rPr>
        <w:t>Koolituse vormi ja asukoha valikul lähtu</w:t>
      </w:r>
      <w:r w:rsidR="00DF5E22" w:rsidRPr="00733841">
        <w:rPr>
          <w:rFonts w:ascii="Arial" w:hAnsi="Arial" w:cs="Arial"/>
        </w:rPr>
        <w:t>takse</w:t>
      </w:r>
      <w:r w:rsidR="00197692" w:rsidRPr="00733841">
        <w:rPr>
          <w:rFonts w:ascii="Arial" w:hAnsi="Arial" w:cs="Arial"/>
        </w:rPr>
        <w:t xml:space="preserve"> gruppide täituvusest ja muudest asjaoludest, mis võivad gruppide komplekteerimist ja koolituste läbi viimist mõjutad</w:t>
      </w:r>
      <w:r w:rsidR="00197692" w:rsidRPr="00733841">
        <w:rPr>
          <w:rFonts w:ascii="Arial" w:hAnsi="Arial" w:cs="Arial"/>
          <w:color w:val="000000" w:themeColor="text1"/>
        </w:rPr>
        <w:t>a.</w:t>
      </w:r>
    </w:p>
    <w:p w14:paraId="1C0F0BAB" w14:textId="0D96E04F" w:rsidR="00F31317" w:rsidRPr="00733841" w:rsidRDefault="00197692" w:rsidP="00625B95">
      <w:pPr>
        <w:pStyle w:val="Loendilik"/>
        <w:numPr>
          <w:ilvl w:val="1"/>
          <w:numId w:val="1"/>
        </w:numPr>
        <w:spacing w:before="120" w:after="0" w:line="240" w:lineRule="auto"/>
        <w:ind w:left="993" w:hanging="578"/>
        <w:jc w:val="both"/>
        <w:rPr>
          <w:rFonts w:ascii="Arial" w:hAnsi="Arial" w:cs="Arial"/>
          <w:b/>
          <w:bCs/>
        </w:rPr>
      </w:pPr>
      <w:r w:rsidRPr="00733841">
        <w:rPr>
          <w:rFonts w:ascii="Arial" w:hAnsi="Arial" w:cs="Arial"/>
        </w:rPr>
        <w:t>Koolitused viiakse läbi üle Eesti. Eeldatava</w:t>
      </w:r>
      <w:r w:rsidR="00A0638C" w:rsidRPr="00733841">
        <w:rPr>
          <w:rFonts w:ascii="Arial" w:hAnsi="Arial" w:cs="Arial"/>
        </w:rPr>
        <w:t xml:space="preserve">lt </w:t>
      </w:r>
      <w:r w:rsidRPr="00733841">
        <w:rPr>
          <w:rFonts w:ascii="Arial" w:hAnsi="Arial" w:cs="Arial"/>
        </w:rPr>
        <w:t>Tallinnas, Tartus, Jõhvis ja veebis.</w:t>
      </w:r>
      <w:bookmarkStart w:id="2" w:name="_Hlk9590622"/>
    </w:p>
    <w:p w14:paraId="6BDE32AE" w14:textId="0BD0E658" w:rsidR="00E03005" w:rsidRPr="00733841" w:rsidRDefault="00F31317" w:rsidP="00625B95">
      <w:pPr>
        <w:pStyle w:val="Loendilik"/>
        <w:numPr>
          <w:ilvl w:val="1"/>
          <w:numId w:val="1"/>
        </w:numPr>
        <w:spacing w:before="120" w:after="0" w:line="240" w:lineRule="auto"/>
        <w:ind w:left="993" w:hanging="578"/>
        <w:jc w:val="both"/>
        <w:rPr>
          <w:rFonts w:ascii="Arial" w:hAnsi="Arial" w:cs="Arial"/>
          <w:b/>
          <w:bCs/>
        </w:rPr>
      </w:pPr>
      <w:r w:rsidRPr="00733841">
        <w:rPr>
          <w:rFonts w:ascii="Arial" w:hAnsi="Arial" w:cs="Arial"/>
        </w:rPr>
        <w:t xml:space="preserve">Hankija on ette näinud koolitusmoodulite toimumise eeldatava ajakava (tehnilise kirjelduse peatükk 7). </w:t>
      </w:r>
      <w:r w:rsidR="00197692" w:rsidRPr="00733841">
        <w:rPr>
          <w:rFonts w:ascii="Arial" w:hAnsi="Arial" w:cs="Arial"/>
        </w:rPr>
        <w:t>Koolitus</w:t>
      </w:r>
      <w:r w:rsidRPr="00733841">
        <w:rPr>
          <w:rFonts w:ascii="Arial" w:hAnsi="Arial" w:cs="Arial"/>
        </w:rPr>
        <w:t xml:space="preserve">te täpne toimumise kuupäev lepitakse kokku pakkuja ja hankija vahel. </w:t>
      </w:r>
      <w:r w:rsidR="00197692" w:rsidRPr="00733841">
        <w:rPr>
          <w:rFonts w:ascii="Arial" w:hAnsi="Arial" w:cs="Arial"/>
        </w:rPr>
        <w:t xml:space="preserve">Koolitajal tuleb pakkumuse esitamisel arvestada, et koolitusi ei pruugi olla võimalik läbi viia lepingu perioodi alguses, vaid koolitusmoodulid võivad toimuda kogu lepinguperioodi jooksul. </w:t>
      </w:r>
      <w:bookmarkEnd w:id="2"/>
    </w:p>
    <w:p w14:paraId="6A7CEF1F" w14:textId="59F48DA1" w:rsidR="00E03005" w:rsidRPr="00733841" w:rsidRDefault="00197692" w:rsidP="00625B95">
      <w:pPr>
        <w:pStyle w:val="Loendilik"/>
        <w:numPr>
          <w:ilvl w:val="1"/>
          <w:numId w:val="1"/>
        </w:numPr>
        <w:spacing w:before="120" w:after="0" w:line="240" w:lineRule="auto"/>
        <w:ind w:left="993" w:hanging="578"/>
        <w:jc w:val="both"/>
        <w:rPr>
          <w:rFonts w:ascii="Arial" w:hAnsi="Arial" w:cs="Arial"/>
          <w:b/>
          <w:bCs/>
        </w:rPr>
      </w:pPr>
      <w:r w:rsidRPr="00733841">
        <w:rPr>
          <w:rFonts w:ascii="Arial" w:hAnsi="Arial" w:cs="Arial"/>
        </w:rPr>
        <w:t>Koolituste läbiviimise täp</w:t>
      </w:r>
      <w:r w:rsidR="00F31317" w:rsidRPr="00733841">
        <w:rPr>
          <w:rFonts w:ascii="Arial" w:hAnsi="Arial" w:cs="Arial"/>
        </w:rPr>
        <w:t>ne</w:t>
      </w:r>
      <w:r w:rsidRPr="00733841">
        <w:rPr>
          <w:rFonts w:ascii="Arial" w:hAnsi="Arial" w:cs="Arial"/>
        </w:rPr>
        <w:t xml:space="preserve"> päevakava lepitakse kokku koos hankija esindajaga.</w:t>
      </w:r>
    </w:p>
    <w:p w14:paraId="1DDEB75C" w14:textId="463E52CC" w:rsidR="00E03005" w:rsidRPr="00733841" w:rsidRDefault="00197692" w:rsidP="00625B95">
      <w:pPr>
        <w:pStyle w:val="Loendilik"/>
        <w:numPr>
          <w:ilvl w:val="1"/>
          <w:numId w:val="1"/>
        </w:numPr>
        <w:spacing w:before="120" w:after="0" w:line="240" w:lineRule="auto"/>
        <w:ind w:left="993" w:hanging="578"/>
        <w:jc w:val="both"/>
        <w:rPr>
          <w:rFonts w:ascii="Arial" w:hAnsi="Arial" w:cs="Arial"/>
          <w:b/>
          <w:bCs/>
        </w:rPr>
      </w:pPr>
      <w:r w:rsidRPr="00733841">
        <w:rPr>
          <w:rFonts w:ascii="Arial" w:hAnsi="Arial" w:cs="Arial"/>
        </w:rPr>
        <w:t xml:space="preserve">Kontaktõppe korral füüsilises koolitusruumis tagatakse Pakkujale koolituse ajal toitlustamine ja majutus vastavalt Hankija võimalustele. </w:t>
      </w:r>
    </w:p>
    <w:p w14:paraId="5FFB27DC" w14:textId="2B1377C9" w:rsidR="00653358" w:rsidRPr="00733841" w:rsidRDefault="00653358" w:rsidP="00625B95">
      <w:pPr>
        <w:pStyle w:val="Loendilik"/>
        <w:numPr>
          <w:ilvl w:val="1"/>
          <w:numId w:val="1"/>
        </w:numPr>
        <w:spacing w:before="120" w:after="0" w:line="240" w:lineRule="auto"/>
        <w:ind w:left="993" w:hanging="578"/>
        <w:jc w:val="both"/>
        <w:rPr>
          <w:rFonts w:ascii="Arial" w:hAnsi="Arial" w:cs="Arial"/>
          <w:b/>
          <w:bCs/>
          <w:strike/>
        </w:rPr>
      </w:pPr>
      <w:r w:rsidRPr="00733841">
        <w:rPr>
          <w:rFonts w:ascii="Arial" w:hAnsi="Arial" w:cs="Arial"/>
        </w:rPr>
        <w:t>Pakkuja tagab ise koolituse läbiviimiseks vajalikud tarkvaralised program</w:t>
      </w:r>
      <w:r w:rsidR="00545945" w:rsidRPr="00733841">
        <w:rPr>
          <w:rFonts w:ascii="Arial" w:hAnsi="Arial" w:cs="Arial"/>
        </w:rPr>
        <w:t>m</w:t>
      </w:r>
      <w:r w:rsidRPr="00733841">
        <w:rPr>
          <w:rFonts w:ascii="Arial" w:hAnsi="Arial" w:cs="Arial"/>
        </w:rPr>
        <w:t>id (nt</w:t>
      </w:r>
      <w:r w:rsidR="00545945" w:rsidRPr="00733841">
        <w:rPr>
          <w:rFonts w:ascii="Arial" w:hAnsi="Arial" w:cs="Arial"/>
        </w:rPr>
        <w:t xml:space="preserve"> </w:t>
      </w:r>
      <w:proofErr w:type="spellStart"/>
      <w:r w:rsidR="00545945" w:rsidRPr="00733841">
        <w:rPr>
          <w:rFonts w:ascii="Arial" w:hAnsi="Arial" w:cs="Arial"/>
        </w:rPr>
        <w:t>ChatGPT</w:t>
      </w:r>
      <w:proofErr w:type="spellEnd"/>
      <w:r w:rsidR="004B4B6C" w:rsidRPr="00733841">
        <w:rPr>
          <w:rFonts w:ascii="Arial" w:hAnsi="Arial" w:cs="Arial"/>
        </w:rPr>
        <w:t xml:space="preserve">, </w:t>
      </w:r>
      <w:proofErr w:type="spellStart"/>
      <w:r w:rsidR="004B4B6C" w:rsidRPr="00733841">
        <w:rPr>
          <w:rFonts w:ascii="Arial" w:hAnsi="Arial" w:cs="Arial"/>
        </w:rPr>
        <w:t>Canva</w:t>
      </w:r>
      <w:proofErr w:type="spellEnd"/>
      <w:r w:rsidR="004B4B6C" w:rsidRPr="00733841">
        <w:rPr>
          <w:rFonts w:ascii="Arial" w:hAnsi="Arial" w:cs="Arial"/>
        </w:rPr>
        <w:t xml:space="preserve"> </w:t>
      </w:r>
      <w:r w:rsidR="00545945" w:rsidRPr="00733841">
        <w:rPr>
          <w:rFonts w:ascii="Arial" w:hAnsi="Arial" w:cs="Arial"/>
        </w:rPr>
        <w:t>jms</w:t>
      </w:r>
      <w:r w:rsidRPr="00733841">
        <w:rPr>
          <w:rFonts w:ascii="Arial" w:hAnsi="Arial" w:cs="Arial"/>
        </w:rPr>
        <w:t>)</w:t>
      </w:r>
      <w:r w:rsidR="00545945" w:rsidRPr="00733841">
        <w:rPr>
          <w:rFonts w:ascii="Arial" w:hAnsi="Arial" w:cs="Arial"/>
        </w:rPr>
        <w:t xml:space="preserve"> ning kannab ise nendega seotud kulud (sh kasutusõigus). Tarkvaraga seotud kulu peab sisalduma pakkumuse kogumaksumuses.</w:t>
      </w:r>
      <w:r w:rsidRPr="00733841">
        <w:rPr>
          <w:rFonts w:ascii="Arial" w:hAnsi="Arial" w:cs="Arial"/>
        </w:rPr>
        <w:t xml:space="preserve"> </w:t>
      </w:r>
    </w:p>
    <w:p w14:paraId="7F46C734" w14:textId="7027E9B9" w:rsidR="00E85833" w:rsidRPr="00733841" w:rsidRDefault="00E85833" w:rsidP="00625B95">
      <w:pPr>
        <w:pStyle w:val="Loendilik"/>
        <w:numPr>
          <w:ilvl w:val="1"/>
          <w:numId w:val="1"/>
        </w:numPr>
        <w:spacing w:before="120" w:after="0" w:line="240" w:lineRule="auto"/>
        <w:ind w:left="993" w:hanging="578"/>
        <w:jc w:val="both"/>
        <w:rPr>
          <w:rFonts w:ascii="Arial" w:hAnsi="Arial" w:cs="Arial"/>
          <w:b/>
          <w:bCs/>
        </w:rPr>
      </w:pPr>
      <w:r w:rsidRPr="00733841">
        <w:rPr>
          <w:rFonts w:ascii="Arial" w:hAnsi="Arial" w:cs="Arial"/>
        </w:rPr>
        <w:t xml:space="preserve">Hankija tagab Pakkujale koolituseks vajalikud bürootarbed, info vajaminevast tuleb </w:t>
      </w:r>
      <w:r w:rsidR="00F31317" w:rsidRPr="00733841">
        <w:rPr>
          <w:rFonts w:ascii="Arial" w:hAnsi="Arial" w:cs="Arial"/>
        </w:rPr>
        <w:t xml:space="preserve">Pakkujal </w:t>
      </w:r>
      <w:r w:rsidRPr="00733841">
        <w:rPr>
          <w:rFonts w:ascii="Arial" w:hAnsi="Arial" w:cs="Arial"/>
        </w:rPr>
        <w:t>esitada Hankijale 7 päeva enne koolitust.</w:t>
      </w:r>
      <w:r w:rsidR="00653358" w:rsidRPr="00733841">
        <w:rPr>
          <w:rFonts w:ascii="Arial" w:hAnsi="Arial" w:cs="Arial"/>
        </w:rPr>
        <w:t xml:space="preserve"> </w:t>
      </w:r>
    </w:p>
    <w:p w14:paraId="5EBA1A36" w14:textId="4F39E4EF" w:rsidR="00E85833" w:rsidRPr="00733841" w:rsidRDefault="00E85833" w:rsidP="00625B95">
      <w:pPr>
        <w:pStyle w:val="Loendilik"/>
        <w:numPr>
          <w:ilvl w:val="1"/>
          <w:numId w:val="1"/>
        </w:numPr>
        <w:spacing w:before="120" w:after="0" w:line="240" w:lineRule="auto"/>
        <w:ind w:left="993" w:hanging="578"/>
        <w:jc w:val="both"/>
        <w:rPr>
          <w:rFonts w:ascii="Arial" w:hAnsi="Arial" w:cs="Arial"/>
          <w:b/>
          <w:bCs/>
        </w:rPr>
      </w:pPr>
      <w:r w:rsidRPr="00733841">
        <w:rPr>
          <w:rFonts w:ascii="Arial" w:hAnsi="Arial" w:cs="Arial"/>
        </w:rPr>
        <w:t>Pakkuja kasutab koolitusel isiklikku arvutit</w:t>
      </w:r>
      <w:r w:rsidR="00545945" w:rsidRPr="00733841">
        <w:rPr>
          <w:rFonts w:ascii="Arial" w:hAnsi="Arial" w:cs="Arial"/>
        </w:rPr>
        <w:t>.</w:t>
      </w:r>
      <w:r w:rsidRPr="00733841">
        <w:rPr>
          <w:rFonts w:ascii="Arial" w:hAnsi="Arial" w:cs="Arial"/>
        </w:rPr>
        <w:t xml:space="preserve"> </w:t>
      </w:r>
      <w:r w:rsidR="00545945" w:rsidRPr="00733841">
        <w:rPr>
          <w:rFonts w:ascii="Arial" w:hAnsi="Arial" w:cs="Arial"/>
        </w:rPr>
        <w:t>K</w:t>
      </w:r>
      <w:r w:rsidRPr="00733841">
        <w:rPr>
          <w:rFonts w:ascii="Arial" w:hAnsi="Arial" w:cs="Arial"/>
        </w:rPr>
        <w:t>ui see ei ole</w:t>
      </w:r>
      <w:r w:rsidR="00545945" w:rsidRPr="00733841">
        <w:rPr>
          <w:rFonts w:ascii="Arial" w:hAnsi="Arial" w:cs="Arial"/>
        </w:rPr>
        <w:t xml:space="preserve"> mingil põhjusel</w:t>
      </w:r>
      <w:r w:rsidRPr="00733841">
        <w:rPr>
          <w:rFonts w:ascii="Arial" w:hAnsi="Arial" w:cs="Arial"/>
        </w:rPr>
        <w:t xml:space="preserve"> võimalik, tagab arvuti </w:t>
      </w:r>
      <w:r w:rsidR="00F31317" w:rsidRPr="00733841">
        <w:rPr>
          <w:rFonts w:ascii="Arial" w:hAnsi="Arial" w:cs="Arial"/>
        </w:rPr>
        <w:t xml:space="preserve">kasutamise võimaluse </w:t>
      </w:r>
      <w:r w:rsidRPr="00733841">
        <w:rPr>
          <w:rFonts w:ascii="Arial" w:hAnsi="Arial" w:cs="Arial"/>
        </w:rPr>
        <w:t>Hankija. Antud vajadusest tuleb ette teatada 7 päeva enne koolitust</w:t>
      </w:r>
      <w:r w:rsidR="00545945" w:rsidRPr="00733841">
        <w:rPr>
          <w:rFonts w:ascii="Arial" w:hAnsi="Arial" w:cs="Arial"/>
        </w:rPr>
        <w:t xml:space="preserve">, vastasel juhul ei pruugi Hankija </w:t>
      </w:r>
      <w:r w:rsidR="007A422E" w:rsidRPr="00733841">
        <w:rPr>
          <w:rFonts w:ascii="Arial" w:hAnsi="Arial" w:cs="Arial"/>
        </w:rPr>
        <w:t xml:space="preserve">arvuti kasutamist tagada. </w:t>
      </w:r>
      <w:bookmarkStart w:id="3" w:name="_Hlk153435803"/>
      <w:r w:rsidR="00EE0026">
        <w:rPr>
          <w:rFonts w:ascii="Arial" w:hAnsi="Arial" w:cs="Arial"/>
        </w:rPr>
        <w:t>Pakkuja veendub ja tagab, et tema poolt kasutatavad materjalid on kasutatavad Hankija arvutis kasutusel oleva operatsioonisüsteemi ja programmidega.</w:t>
      </w:r>
    </w:p>
    <w:bookmarkEnd w:id="3"/>
    <w:p w14:paraId="56DF09CA" w14:textId="6C8374C6" w:rsidR="00E03005" w:rsidRPr="00733841" w:rsidRDefault="00197692" w:rsidP="00625B95">
      <w:pPr>
        <w:pStyle w:val="Loendilik"/>
        <w:numPr>
          <w:ilvl w:val="1"/>
          <w:numId w:val="1"/>
        </w:numPr>
        <w:spacing w:before="120" w:after="0" w:line="240" w:lineRule="auto"/>
        <w:ind w:left="993" w:hanging="578"/>
        <w:jc w:val="both"/>
        <w:rPr>
          <w:rFonts w:ascii="Arial" w:hAnsi="Arial" w:cs="Arial"/>
          <w:b/>
          <w:bCs/>
        </w:rPr>
      </w:pPr>
      <w:r w:rsidRPr="00733841">
        <w:rPr>
          <w:rFonts w:ascii="Arial" w:hAnsi="Arial" w:cs="Arial"/>
        </w:rPr>
        <w:t xml:space="preserve">Veebikoolituse läbiviimiseks tagab Hankija vajalikud tehnilised lahendused (ruumid vajaliku tehnikaga ja veebikeskkond õppe läbiviimiseks) vastavalt vajadusele ja enda võimalustele ja katab nendega seotud kulud. Veebiõppe korral kasutatakse üldiselt </w:t>
      </w:r>
      <w:proofErr w:type="spellStart"/>
      <w:r w:rsidRPr="00733841">
        <w:rPr>
          <w:rFonts w:ascii="Arial" w:hAnsi="Arial" w:cs="Arial"/>
        </w:rPr>
        <w:t>Zoom</w:t>
      </w:r>
      <w:proofErr w:type="spellEnd"/>
      <w:r w:rsidRPr="00733841">
        <w:rPr>
          <w:rFonts w:ascii="Arial" w:hAnsi="Arial" w:cs="Arial"/>
        </w:rPr>
        <w:t xml:space="preserve"> keskkonda kontaktkoolituse läbiviimiseks ja </w:t>
      </w:r>
      <w:r w:rsidR="002B6752" w:rsidRPr="00733841">
        <w:rPr>
          <w:rFonts w:ascii="Arial" w:hAnsi="Arial" w:cs="Arial"/>
        </w:rPr>
        <w:t>Digiriigi Akadeemia</w:t>
      </w:r>
      <w:r w:rsidRPr="00733841">
        <w:rPr>
          <w:rFonts w:ascii="Arial" w:hAnsi="Arial" w:cs="Arial"/>
        </w:rPr>
        <w:t xml:space="preserve"> keskkonda materjalide ja informatsiooni osalejate jaoks koondamiseks. </w:t>
      </w:r>
      <w:r w:rsidR="002B6752" w:rsidRPr="00733841">
        <w:rPr>
          <w:rFonts w:ascii="Arial" w:hAnsi="Arial" w:cs="Arial"/>
        </w:rPr>
        <w:t>Digiriigi Akadeemiasse</w:t>
      </w:r>
      <w:r w:rsidRPr="00733841">
        <w:rPr>
          <w:rFonts w:ascii="Arial" w:hAnsi="Arial" w:cs="Arial"/>
        </w:rPr>
        <w:t xml:space="preserve"> lisab materjalid SKA koolitusspetsialist.</w:t>
      </w:r>
    </w:p>
    <w:p w14:paraId="11CC1B94" w14:textId="77777777" w:rsidR="00E03005" w:rsidRPr="00733841" w:rsidRDefault="00197692" w:rsidP="00625B95">
      <w:pPr>
        <w:pStyle w:val="Loendilik"/>
        <w:numPr>
          <w:ilvl w:val="1"/>
          <w:numId w:val="1"/>
        </w:numPr>
        <w:spacing w:before="120" w:after="0" w:line="240" w:lineRule="auto"/>
        <w:ind w:left="993" w:hanging="578"/>
        <w:jc w:val="both"/>
        <w:rPr>
          <w:rFonts w:ascii="Arial" w:hAnsi="Arial" w:cs="Arial"/>
          <w:b/>
          <w:bCs/>
        </w:rPr>
      </w:pPr>
      <w:r w:rsidRPr="00733841">
        <w:rPr>
          <w:rFonts w:ascii="Arial" w:hAnsi="Arial" w:cs="Arial"/>
        </w:rPr>
        <w:t xml:space="preserve">Koolitustega seotud transpordikulusid </w:t>
      </w:r>
      <w:r w:rsidRPr="00733841">
        <w:rPr>
          <w:rFonts w:ascii="Arial" w:hAnsi="Arial" w:cs="Arial"/>
          <w:color w:val="000000" w:themeColor="text1"/>
        </w:rPr>
        <w:t>SKA</w:t>
      </w:r>
      <w:r w:rsidRPr="00733841">
        <w:rPr>
          <w:rFonts w:ascii="Arial" w:hAnsi="Arial" w:cs="Arial"/>
        </w:rPr>
        <w:t xml:space="preserve"> lisaks </w:t>
      </w:r>
      <w:r w:rsidRPr="00733841">
        <w:rPr>
          <w:rFonts w:ascii="Arial" w:hAnsi="Arial" w:cs="Arial"/>
          <w:b/>
          <w:bCs/>
        </w:rPr>
        <w:t xml:space="preserve">ei hüvita </w:t>
      </w:r>
      <w:r w:rsidRPr="00733841">
        <w:rPr>
          <w:rFonts w:ascii="Arial" w:hAnsi="Arial" w:cs="Arial"/>
        </w:rPr>
        <w:t>(Pakkuja peab arvestama, et vajalik kulu sisaldub pakkumuses esitatud tunnihinna sees).</w:t>
      </w:r>
    </w:p>
    <w:p w14:paraId="15E467F1" w14:textId="04E85572" w:rsidR="00E03005" w:rsidRPr="00733841" w:rsidRDefault="00197692" w:rsidP="00625B95">
      <w:pPr>
        <w:pStyle w:val="Loendilik"/>
        <w:numPr>
          <w:ilvl w:val="1"/>
          <w:numId w:val="1"/>
        </w:numPr>
        <w:spacing w:before="120" w:after="0" w:line="240" w:lineRule="auto"/>
        <w:ind w:left="993" w:hanging="578"/>
        <w:jc w:val="both"/>
        <w:rPr>
          <w:rStyle w:val="Rhutus"/>
          <w:rFonts w:ascii="Arial" w:hAnsi="Arial" w:cs="Arial"/>
          <w:b/>
          <w:bCs/>
          <w:i w:val="0"/>
          <w:iCs w:val="0"/>
        </w:rPr>
      </w:pPr>
      <w:r w:rsidRPr="00733841">
        <w:rPr>
          <w:rStyle w:val="Rhutus"/>
          <w:rFonts w:ascii="Arial" w:eastAsiaTheme="majorEastAsia" w:hAnsi="Arial" w:cs="Arial"/>
          <w:i w:val="0"/>
          <w:iCs w:val="0"/>
        </w:rPr>
        <w:t xml:space="preserve">SKA teenuse juht, </w:t>
      </w:r>
      <w:r w:rsidR="002B6752" w:rsidRPr="00733841">
        <w:rPr>
          <w:rStyle w:val="Rhutus"/>
          <w:rFonts w:ascii="Arial" w:eastAsiaTheme="majorEastAsia" w:hAnsi="Arial" w:cs="Arial"/>
          <w:i w:val="0"/>
          <w:iCs w:val="0"/>
        </w:rPr>
        <w:t>peaspetsialist</w:t>
      </w:r>
      <w:r w:rsidRPr="00733841">
        <w:rPr>
          <w:rStyle w:val="Rhutus"/>
          <w:rFonts w:ascii="Arial" w:eastAsiaTheme="majorEastAsia" w:hAnsi="Arial" w:cs="Arial"/>
          <w:i w:val="0"/>
          <w:iCs w:val="0"/>
        </w:rPr>
        <w:t xml:space="preserve"> ja koolitusspetsialist võivad käia koolitusel korraldajana ning anda koolitajatele jooksvalt tagasisidet, mida koolitajad peavad arvestama. </w:t>
      </w:r>
    </w:p>
    <w:p w14:paraId="398DCD78" w14:textId="0AB48BC5" w:rsidR="00197692" w:rsidRPr="00733841" w:rsidRDefault="00197692" w:rsidP="00625B95">
      <w:pPr>
        <w:pStyle w:val="Loendilik"/>
        <w:numPr>
          <w:ilvl w:val="1"/>
          <w:numId w:val="1"/>
        </w:numPr>
        <w:spacing w:before="120" w:after="0" w:line="240" w:lineRule="auto"/>
        <w:ind w:left="993" w:hanging="578"/>
        <w:jc w:val="both"/>
        <w:rPr>
          <w:rFonts w:ascii="Arial" w:hAnsi="Arial" w:cs="Arial"/>
          <w:b/>
          <w:bCs/>
        </w:rPr>
      </w:pPr>
      <w:bookmarkStart w:id="4" w:name="_Hlk150785916"/>
      <w:r w:rsidRPr="00733841">
        <w:rPr>
          <w:rStyle w:val="Rhutus"/>
          <w:rFonts w:ascii="Arial" w:eastAsiaTheme="majorEastAsia" w:hAnsi="Arial" w:cs="Arial"/>
          <w:i w:val="0"/>
          <w:iCs w:val="0"/>
        </w:rPr>
        <w:t>Hankedokumendis ja lepingus</w:t>
      </w:r>
      <w:r w:rsidRPr="00733841">
        <w:rPr>
          <w:rStyle w:val="Rhutus"/>
          <w:rFonts w:ascii="Arial" w:eastAsiaTheme="majorEastAsia" w:hAnsi="Arial" w:cs="Arial"/>
        </w:rPr>
        <w:t xml:space="preserve"> </w:t>
      </w:r>
      <w:r w:rsidRPr="00733841">
        <w:rPr>
          <w:rFonts w:ascii="Arial" w:hAnsi="Arial" w:cs="Arial"/>
        </w:rPr>
        <w:t xml:space="preserve">seatud tingimuste täitmist hinnatakse koolitusel osalejate tagasiside ja koolituse vaatlushindamise käigus </w:t>
      </w:r>
      <w:r w:rsidR="002174DF" w:rsidRPr="00733841">
        <w:rPr>
          <w:rFonts w:ascii="Arial" w:hAnsi="Arial" w:cs="Arial"/>
        </w:rPr>
        <w:t>ning</w:t>
      </w:r>
      <w:r w:rsidRPr="00733841">
        <w:rPr>
          <w:rFonts w:ascii="Arial" w:hAnsi="Arial" w:cs="Arial"/>
        </w:rPr>
        <w:t xml:space="preserve"> nende rikkumisel on tellijal õigus koolitajaga leping lõpetada.</w:t>
      </w:r>
      <w:bookmarkEnd w:id="4"/>
    </w:p>
    <w:p w14:paraId="3664E8D5" w14:textId="1BE7D848" w:rsidR="00F0751D" w:rsidRPr="00E40DB3" w:rsidRDefault="00E85833" w:rsidP="00E40DB3">
      <w:pPr>
        <w:pStyle w:val="Loendilik"/>
        <w:numPr>
          <w:ilvl w:val="1"/>
          <w:numId w:val="1"/>
        </w:numPr>
        <w:ind w:left="993" w:hanging="578"/>
        <w:jc w:val="both"/>
        <w:rPr>
          <w:rFonts w:ascii="Arial" w:hAnsi="Arial" w:cs="Arial"/>
          <w:b/>
          <w:bCs/>
        </w:rPr>
      </w:pPr>
      <w:r w:rsidRPr="00733841">
        <w:rPr>
          <w:rFonts w:ascii="Arial" w:hAnsi="Arial" w:cs="Arial"/>
        </w:rPr>
        <w:t>Hankija viib läbi ja kogub koolitusel osalejatelt tagasiside ca nädal peale koolituse lõppu ja poole aasta pärast peale koolituse läbimist.</w:t>
      </w:r>
    </w:p>
    <w:p w14:paraId="28610452" w14:textId="2CEF802D" w:rsidR="00E40DB3" w:rsidRDefault="00E40DB3" w:rsidP="00E40DB3">
      <w:pPr>
        <w:pStyle w:val="Loendilik"/>
        <w:ind w:left="993"/>
        <w:jc w:val="both"/>
        <w:rPr>
          <w:rFonts w:ascii="Arial" w:hAnsi="Arial" w:cs="Arial"/>
        </w:rPr>
      </w:pPr>
    </w:p>
    <w:p w14:paraId="7B1515A3" w14:textId="77777777" w:rsidR="00E40DB3" w:rsidRPr="00E40DB3" w:rsidRDefault="00E40DB3" w:rsidP="00E40DB3">
      <w:pPr>
        <w:pStyle w:val="Loendilik"/>
        <w:ind w:left="993"/>
        <w:jc w:val="both"/>
        <w:rPr>
          <w:rFonts w:ascii="Arial" w:hAnsi="Arial" w:cs="Arial"/>
          <w:b/>
          <w:bCs/>
        </w:rPr>
      </w:pPr>
    </w:p>
    <w:p w14:paraId="377C4747" w14:textId="77777777" w:rsidR="00D31714" w:rsidRPr="00733841" w:rsidRDefault="00197692" w:rsidP="00D31714">
      <w:pPr>
        <w:pStyle w:val="Loendilik"/>
        <w:numPr>
          <w:ilvl w:val="0"/>
          <w:numId w:val="1"/>
        </w:numPr>
        <w:spacing w:before="120" w:after="0" w:line="240" w:lineRule="auto"/>
        <w:contextualSpacing w:val="0"/>
        <w:jc w:val="both"/>
        <w:outlineLvl w:val="0"/>
        <w:rPr>
          <w:rStyle w:val="Rhutus"/>
          <w:rFonts w:ascii="Arial" w:eastAsiaTheme="minorEastAsia" w:hAnsi="Arial" w:cs="Arial"/>
          <w:b/>
          <w:bCs/>
          <w:i w:val="0"/>
          <w:iCs w:val="0"/>
        </w:rPr>
      </w:pPr>
      <w:r w:rsidRPr="00733841">
        <w:rPr>
          <w:rStyle w:val="Rhutus"/>
          <w:rFonts w:ascii="Arial" w:hAnsi="Arial" w:cs="Arial"/>
          <w:b/>
          <w:bCs/>
          <w:i w:val="0"/>
          <w:iCs w:val="0"/>
        </w:rPr>
        <w:t>Koolitajatele esitatavad nõuded</w:t>
      </w:r>
    </w:p>
    <w:p w14:paraId="571B16E0" w14:textId="319594D9" w:rsidR="007A422E" w:rsidRPr="00733841" w:rsidRDefault="00197692" w:rsidP="00625B95">
      <w:pPr>
        <w:pStyle w:val="Loendilik"/>
        <w:numPr>
          <w:ilvl w:val="1"/>
          <w:numId w:val="1"/>
        </w:numPr>
        <w:ind w:left="993" w:hanging="567"/>
        <w:jc w:val="both"/>
        <w:rPr>
          <w:rFonts w:ascii="Arial" w:hAnsi="Arial" w:cs="Arial"/>
        </w:rPr>
      </w:pPr>
      <w:r w:rsidRPr="00733841">
        <w:rPr>
          <w:rFonts w:ascii="Arial" w:hAnsi="Arial" w:cs="Arial"/>
        </w:rPr>
        <w:t xml:space="preserve">Mooduli </w:t>
      </w:r>
      <w:r w:rsidRPr="00733841">
        <w:rPr>
          <w:rFonts w:ascii="Arial" w:hAnsi="Arial" w:cs="Arial"/>
          <w:u w:val="single"/>
        </w:rPr>
        <w:t>lapse areng ja kiindumus</w:t>
      </w:r>
      <w:r w:rsidRPr="00733841">
        <w:rPr>
          <w:rFonts w:ascii="Arial" w:hAnsi="Arial" w:cs="Arial"/>
        </w:rPr>
        <w:t xml:space="preserve"> osas peab pakkuja lähtuma lisas </w:t>
      </w:r>
      <w:r w:rsidR="00D31714" w:rsidRPr="00733841">
        <w:rPr>
          <w:rFonts w:ascii="Arial" w:hAnsi="Arial" w:cs="Arial"/>
        </w:rPr>
        <w:t>5</w:t>
      </w:r>
      <w:r w:rsidRPr="00733841">
        <w:rPr>
          <w:rFonts w:ascii="Arial" w:hAnsi="Arial" w:cs="Arial"/>
        </w:rPr>
        <w:t xml:space="preserve"> </w:t>
      </w:r>
      <w:r w:rsidR="00D31714" w:rsidRPr="00733841">
        <w:rPr>
          <w:rFonts w:ascii="Arial" w:hAnsi="Arial" w:cs="Arial"/>
        </w:rPr>
        <w:t xml:space="preserve">peatükis 1 </w:t>
      </w:r>
      <w:r w:rsidRPr="00733841">
        <w:rPr>
          <w:rFonts w:ascii="Arial" w:hAnsi="Arial" w:cs="Arial"/>
        </w:rPr>
        <w:t>punktis 1 välja toodud nõuetest</w:t>
      </w:r>
      <w:r w:rsidR="00DC31D6">
        <w:rPr>
          <w:rFonts w:ascii="Arial" w:hAnsi="Arial" w:cs="Arial"/>
        </w:rPr>
        <w:t>.</w:t>
      </w:r>
    </w:p>
    <w:p w14:paraId="06AAF37A" w14:textId="527C1901" w:rsidR="007A422E" w:rsidRPr="00733841" w:rsidRDefault="00197692" w:rsidP="00625B95">
      <w:pPr>
        <w:pStyle w:val="Loendilik"/>
        <w:numPr>
          <w:ilvl w:val="1"/>
          <w:numId w:val="1"/>
        </w:numPr>
        <w:ind w:left="993" w:hanging="567"/>
        <w:jc w:val="both"/>
        <w:rPr>
          <w:rFonts w:ascii="Arial" w:hAnsi="Arial" w:cs="Arial"/>
        </w:rPr>
      </w:pPr>
      <w:r w:rsidRPr="00733841">
        <w:rPr>
          <w:rFonts w:ascii="Arial" w:hAnsi="Arial" w:cs="Arial"/>
        </w:rPr>
        <w:t xml:space="preserve">Mooduli </w:t>
      </w:r>
      <w:r w:rsidRPr="00733841">
        <w:rPr>
          <w:rFonts w:ascii="Arial" w:hAnsi="Arial" w:cs="Arial"/>
          <w:u w:val="single"/>
        </w:rPr>
        <w:t>trauma ja kaotus</w:t>
      </w:r>
      <w:r w:rsidRPr="00733841">
        <w:rPr>
          <w:rFonts w:ascii="Arial" w:hAnsi="Arial" w:cs="Arial"/>
        </w:rPr>
        <w:t xml:space="preserve"> osas peab pakkuja lähtuma lisas </w:t>
      </w:r>
      <w:r w:rsidR="00D31714" w:rsidRPr="00733841">
        <w:rPr>
          <w:rFonts w:ascii="Arial" w:hAnsi="Arial" w:cs="Arial"/>
        </w:rPr>
        <w:t>5 peatükis 2</w:t>
      </w:r>
      <w:r w:rsidRPr="00733841">
        <w:rPr>
          <w:rFonts w:ascii="Arial" w:hAnsi="Arial" w:cs="Arial"/>
        </w:rPr>
        <w:t xml:space="preserve"> punktis 1 toodud nõuetest</w:t>
      </w:r>
      <w:r w:rsidR="00DC31D6">
        <w:rPr>
          <w:rFonts w:ascii="Arial" w:hAnsi="Arial" w:cs="Arial"/>
        </w:rPr>
        <w:t>.</w:t>
      </w:r>
    </w:p>
    <w:p w14:paraId="20F8CDFF" w14:textId="7DD822D6" w:rsidR="007A422E" w:rsidRPr="00733841" w:rsidRDefault="00197692" w:rsidP="00625B95">
      <w:pPr>
        <w:pStyle w:val="Loendilik"/>
        <w:numPr>
          <w:ilvl w:val="1"/>
          <w:numId w:val="1"/>
        </w:numPr>
        <w:ind w:left="993" w:hanging="567"/>
        <w:jc w:val="both"/>
        <w:rPr>
          <w:rFonts w:ascii="Arial" w:hAnsi="Arial" w:cs="Arial"/>
        </w:rPr>
      </w:pPr>
      <w:r w:rsidRPr="00733841">
        <w:rPr>
          <w:rFonts w:ascii="Arial" w:hAnsi="Arial" w:cs="Arial"/>
        </w:rPr>
        <w:t xml:space="preserve">Mooduli </w:t>
      </w:r>
      <w:r w:rsidRPr="00733841">
        <w:rPr>
          <w:rFonts w:ascii="Arial" w:hAnsi="Arial" w:cs="Arial"/>
          <w:u w:val="single"/>
        </w:rPr>
        <w:t>väärkohtlemine</w:t>
      </w:r>
      <w:r w:rsidRPr="00733841">
        <w:rPr>
          <w:rFonts w:ascii="Arial" w:hAnsi="Arial" w:cs="Arial"/>
        </w:rPr>
        <w:t xml:space="preserve"> osas peab pakkuja lähtuma lisas </w:t>
      </w:r>
      <w:r w:rsidR="00D31714" w:rsidRPr="00733841">
        <w:rPr>
          <w:rFonts w:ascii="Arial" w:hAnsi="Arial" w:cs="Arial"/>
        </w:rPr>
        <w:t>5 peatükis 3</w:t>
      </w:r>
      <w:r w:rsidRPr="00733841">
        <w:rPr>
          <w:rFonts w:ascii="Arial" w:hAnsi="Arial" w:cs="Arial"/>
        </w:rPr>
        <w:t xml:space="preserve"> punktis 1 välja toodud nõuetest</w:t>
      </w:r>
      <w:r w:rsidR="00DC31D6">
        <w:rPr>
          <w:rFonts w:ascii="Arial" w:hAnsi="Arial" w:cs="Arial"/>
        </w:rPr>
        <w:t>.</w:t>
      </w:r>
    </w:p>
    <w:p w14:paraId="5E40A732" w14:textId="67BD6606" w:rsidR="007A422E" w:rsidRPr="00733841" w:rsidRDefault="00197692" w:rsidP="00625B95">
      <w:pPr>
        <w:pStyle w:val="Loendilik"/>
        <w:numPr>
          <w:ilvl w:val="1"/>
          <w:numId w:val="1"/>
        </w:numPr>
        <w:ind w:left="993" w:hanging="567"/>
        <w:jc w:val="both"/>
        <w:rPr>
          <w:rFonts w:ascii="Arial" w:hAnsi="Arial" w:cs="Arial"/>
        </w:rPr>
      </w:pPr>
      <w:r w:rsidRPr="00733841">
        <w:rPr>
          <w:rFonts w:ascii="Arial" w:hAnsi="Arial" w:cs="Arial"/>
        </w:rPr>
        <w:t xml:space="preserve">Mooduli </w:t>
      </w:r>
      <w:r w:rsidRPr="00733841">
        <w:rPr>
          <w:rFonts w:ascii="Arial" w:hAnsi="Arial" w:cs="Arial"/>
          <w:u w:val="single"/>
        </w:rPr>
        <w:t>töötaja vaimne tervis</w:t>
      </w:r>
      <w:r w:rsidRPr="00733841">
        <w:rPr>
          <w:rFonts w:ascii="Arial" w:hAnsi="Arial" w:cs="Arial"/>
        </w:rPr>
        <w:t xml:space="preserve"> osas peab pakkuja lähtuma lisas </w:t>
      </w:r>
      <w:r w:rsidR="00D31714" w:rsidRPr="00733841">
        <w:rPr>
          <w:rFonts w:ascii="Arial" w:hAnsi="Arial" w:cs="Arial"/>
        </w:rPr>
        <w:t>5 peatükis 4</w:t>
      </w:r>
      <w:r w:rsidRPr="00733841">
        <w:rPr>
          <w:rFonts w:ascii="Arial" w:hAnsi="Arial" w:cs="Arial"/>
        </w:rPr>
        <w:t xml:space="preserve"> punktis 1 välja toodud nõuetest</w:t>
      </w:r>
      <w:r w:rsidR="00DC31D6">
        <w:rPr>
          <w:rFonts w:ascii="Arial" w:hAnsi="Arial" w:cs="Arial"/>
        </w:rPr>
        <w:t>.</w:t>
      </w:r>
    </w:p>
    <w:p w14:paraId="34C55A43" w14:textId="67FFDECD" w:rsidR="007A422E" w:rsidRPr="00733841" w:rsidRDefault="00197692" w:rsidP="00625B95">
      <w:pPr>
        <w:pStyle w:val="Loendilik"/>
        <w:numPr>
          <w:ilvl w:val="1"/>
          <w:numId w:val="1"/>
        </w:numPr>
        <w:ind w:left="993" w:hanging="567"/>
        <w:jc w:val="both"/>
        <w:rPr>
          <w:rFonts w:ascii="Arial" w:hAnsi="Arial" w:cs="Arial"/>
        </w:rPr>
      </w:pPr>
      <w:r w:rsidRPr="00733841">
        <w:rPr>
          <w:rFonts w:ascii="Arial" w:hAnsi="Arial" w:cs="Arial"/>
        </w:rPr>
        <w:t xml:space="preserve">Mooduli </w:t>
      </w:r>
      <w:r w:rsidRPr="00733841">
        <w:rPr>
          <w:rFonts w:ascii="Arial" w:hAnsi="Arial" w:cs="Arial"/>
          <w:u w:val="single"/>
        </w:rPr>
        <w:t>lapse vaimne tervis</w:t>
      </w:r>
      <w:r w:rsidRPr="00733841">
        <w:rPr>
          <w:rFonts w:ascii="Arial" w:hAnsi="Arial" w:cs="Arial"/>
        </w:rPr>
        <w:t xml:space="preserve"> osas peab pakkuja lähtuma lisas 5</w:t>
      </w:r>
      <w:r w:rsidR="00D31714" w:rsidRPr="00733841">
        <w:rPr>
          <w:rFonts w:ascii="Arial" w:hAnsi="Arial" w:cs="Arial"/>
        </w:rPr>
        <w:t xml:space="preserve"> peatükis 5</w:t>
      </w:r>
      <w:r w:rsidRPr="00733841">
        <w:rPr>
          <w:rFonts w:ascii="Arial" w:hAnsi="Arial" w:cs="Arial"/>
        </w:rPr>
        <w:t xml:space="preserve"> punktis 1 välja toodud nõuetest</w:t>
      </w:r>
      <w:r w:rsidR="00DC31D6">
        <w:rPr>
          <w:rFonts w:ascii="Arial" w:hAnsi="Arial" w:cs="Arial"/>
        </w:rPr>
        <w:t>.</w:t>
      </w:r>
    </w:p>
    <w:p w14:paraId="2E09CB19" w14:textId="5E134A85" w:rsidR="007A422E" w:rsidRPr="00733841" w:rsidRDefault="00197692" w:rsidP="00625B95">
      <w:pPr>
        <w:pStyle w:val="Loendilik"/>
        <w:numPr>
          <w:ilvl w:val="1"/>
          <w:numId w:val="1"/>
        </w:numPr>
        <w:ind w:left="993" w:hanging="567"/>
        <w:jc w:val="both"/>
        <w:rPr>
          <w:rFonts w:ascii="Arial" w:hAnsi="Arial" w:cs="Arial"/>
        </w:rPr>
      </w:pPr>
      <w:r w:rsidRPr="00733841">
        <w:rPr>
          <w:rFonts w:ascii="Arial" w:hAnsi="Arial" w:cs="Arial"/>
        </w:rPr>
        <w:t xml:space="preserve">Mooduli </w:t>
      </w:r>
      <w:r w:rsidRPr="00733841">
        <w:rPr>
          <w:rFonts w:ascii="Arial" w:hAnsi="Arial" w:cs="Arial"/>
          <w:u w:val="single"/>
        </w:rPr>
        <w:t xml:space="preserve">positiivne </w:t>
      </w:r>
      <w:proofErr w:type="spellStart"/>
      <w:r w:rsidRPr="00733841">
        <w:rPr>
          <w:rFonts w:ascii="Arial" w:hAnsi="Arial" w:cs="Arial"/>
          <w:u w:val="single"/>
        </w:rPr>
        <w:t>vanemlus</w:t>
      </w:r>
      <w:proofErr w:type="spellEnd"/>
      <w:r w:rsidRPr="00733841">
        <w:rPr>
          <w:rFonts w:ascii="Arial" w:hAnsi="Arial" w:cs="Arial"/>
        </w:rPr>
        <w:t xml:space="preserve"> osas peab pakkuja lähtuma lisas </w:t>
      </w:r>
      <w:r w:rsidR="00D31714" w:rsidRPr="00733841">
        <w:rPr>
          <w:rFonts w:ascii="Arial" w:hAnsi="Arial" w:cs="Arial"/>
        </w:rPr>
        <w:t>5 peatükis 6</w:t>
      </w:r>
      <w:r w:rsidRPr="00733841">
        <w:rPr>
          <w:rFonts w:ascii="Arial" w:hAnsi="Arial" w:cs="Arial"/>
        </w:rPr>
        <w:t xml:space="preserve"> punktis 1 välja toodud nõuetest</w:t>
      </w:r>
      <w:r w:rsidR="00DC31D6">
        <w:rPr>
          <w:rFonts w:ascii="Arial" w:hAnsi="Arial" w:cs="Arial"/>
        </w:rPr>
        <w:t>.</w:t>
      </w:r>
    </w:p>
    <w:p w14:paraId="762ADB0B" w14:textId="251EA74F" w:rsidR="007A422E" w:rsidRPr="00733841" w:rsidRDefault="00197692" w:rsidP="00625B95">
      <w:pPr>
        <w:pStyle w:val="Loendilik"/>
        <w:numPr>
          <w:ilvl w:val="1"/>
          <w:numId w:val="1"/>
        </w:numPr>
        <w:ind w:left="993" w:hanging="567"/>
        <w:jc w:val="both"/>
        <w:rPr>
          <w:rFonts w:ascii="Arial" w:hAnsi="Arial" w:cs="Arial"/>
        </w:rPr>
      </w:pPr>
      <w:r w:rsidRPr="00733841">
        <w:rPr>
          <w:rFonts w:ascii="Arial" w:hAnsi="Arial" w:cs="Arial"/>
        </w:rPr>
        <w:lastRenderedPageBreak/>
        <w:t xml:space="preserve">Mooduli </w:t>
      </w:r>
      <w:r w:rsidRPr="00733841">
        <w:rPr>
          <w:rFonts w:ascii="Arial" w:hAnsi="Arial" w:cs="Arial"/>
          <w:u w:val="single"/>
        </w:rPr>
        <w:t>lapse õigused</w:t>
      </w:r>
      <w:r w:rsidRPr="00733841">
        <w:rPr>
          <w:rFonts w:ascii="Arial" w:hAnsi="Arial" w:cs="Arial"/>
        </w:rPr>
        <w:t xml:space="preserve"> osas peab pakkuja lähtuma lisas </w:t>
      </w:r>
      <w:r w:rsidR="00D31714" w:rsidRPr="00733841">
        <w:rPr>
          <w:rFonts w:ascii="Arial" w:hAnsi="Arial" w:cs="Arial"/>
        </w:rPr>
        <w:t>5 peatükis 7</w:t>
      </w:r>
      <w:r w:rsidRPr="00733841">
        <w:rPr>
          <w:rFonts w:ascii="Arial" w:hAnsi="Arial" w:cs="Arial"/>
        </w:rPr>
        <w:t xml:space="preserve"> punktis 1 välja toodud nõuetest</w:t>
      </w:r>
      <w:r w:rsidR="00DC31D6">
        <w:rPr>
          <w:rFonts w:ascii="Arial" w:hAnsi="Arial" w:cs="Arial"/>
        </w:rPr>
        <w:t>.</w:t>
      </w:r>
    </w:p>
    <w:p w14:paraId="3CC57BF8" w14:textId="22C8133D" w:rsidR="00BA60C4" w:rsidRDefault="00197692" w:rsidP="00625B95">
      <w:pPr>
        <w:pStyle w:val="Loendilik"/>
        <w:numPr>
          <w:ilvl w:val="1"/>
          <w:numId w:val="1"/>
        </w:numPr>
        <w:ind w:left="993" w:hanging="567"/>
        <w:jc w:val="both"/>
        <w:rPr>
          <w:rFonts w:ascii="Arial" w:hAnsi="Arial" w:cs="Arial"/>
        </w:rPr>
      </w:pPr>
      <w:r w:rsidRPr="00733841">
        <w:rPr>
          <w:rFonts w:ascii="Arial" w:hAnsi="Arial" w:cs="Arial"/>
        </w:rPr>
        <w:t xml:space="preserve">Mooduli </w:t>
      </w:r>
      <w:r w:rsidRPr="00733841">
        <w:rPr>
          <w:rFonts w:ascii="Arial" w:hAnsi="Arial" w:cs="Arial"/>
          <w:u w:val="single"/>
        </w:rPr>
        <w:t>konflikti juhtimine</w:t>
      </w:r>
      <w:r w:rsidRPr="00733841">
        <w:rPr>
          <w:rFonts w:ascii="Arial" w:hAnsi="Arial" w:cs="Arial"/>
        </w:rPr>
        <w:t xml:space="preserve"> osas peab pakkuja lähtuma lisas </w:t>
      </w:r>
      <w:r w:rsidR="00D31714" w:rsidRPr="00733841">
        <w:rPr>
          <w:rFonts w:ascii="Arial" w:hAnsi="Arial" w:cs="Arial"/>
        </w:rPr>
        <w:t>5 peatükis 8</w:t>
      </w:r>
      <w:r w:rsidRPr="00733841">
        <w:rPr>
          <w:rFonts w:ascii="Arial" w:hAnsi="Arial" w:cs="Arial"/>
        </w:rPr>
        <w:t xml:space="preserve"> punktis 1 välja toodud nõuetest</w:t>
      </w:r>
      <w:r w:rsidR="00DC31D6">
        <w:rPr>
          <w:rFonts w:ascii="Arial" w:hAnsi="Arial" w:cs="Arial"/>
        </w:rPr>
        <w:t>.</w:t>
      </w:r>
    </w:p>
    <w:p w14:paraId="7096BEEF" w14:textId="6227C45E" w:rsidR="00625B95" w:rsidRDefault="00625B95" w:rsidP="00625B95">
      <w:pPr>
        <w:pStyle w:val="Loendilik"/>
        <w:ind w:left="993"/>
        <w:jc w:val="both"/>
        <w:rPr>
          <w:rFonts w:ascii="Arial" w:hAnsi="Arial" w:cs="Arial"/>
        </w:rPr>
      </w:pPr>
    </w:p>
    <w:p w14:paraId="2AA53992" w14:textId="77777777" w:rsidR="00625B95" w:rsidRPr="00625B95" w:rsidRDefault="00625B95" w:rsidP="00625B95">
      <w:pPr>
        <w:pStyle w:val="Loendilik"/>
        <w:ind w:left="993"/>
        <w:jc w:val="both"/>
        <w:rPr>
          <w:rFonts w:ascii="Arial" w:hAnsi="Arial" w:cs="Arial"/>
        </w:rPr>
      </w:pPr>
    </w:p>
    <w:p w14:paraId="5498302D" w14:textId="456B27C0" w:rsidR="00A81053" w:rsidRPr="00733841" w:rsidRDefault="007E32DE" w:rsidP="00A81053">
      <w:pPr>
        <w:pStyle w:val="Loendilik"/>
        <w:numPr>
          <w:ilvl w:val="0"/>
          <w:numId w:val="1"/>
        </w:numPr>
        <w:spacing w:before="120" w:after="0" w:line="240" w:lineRule="auto"/>
        <w:jc w:val="both"/>
        <w:rPr>
          <w:rFonts w:ascii="Arial" w:hAnsi="Arial" w:cs="Arial"/>
          <w:b/>
          <w:bCs/>
        </w:rPr>
      </w:pPr>
      <w:r w:rsidRPr="00733841">
        <w:rPr>
          <w:rFonts w:ascii="Arial" w:hAnsi="Arial" w:cs="Arial"/>
          <w:b/>
          <w:bCs/>
        </w:rPr>
        <w:t>Nõuded teenuse kvaliteedile  - seaduses sätestatud nõuded, standardid, tasemed, sisendid, programmid (teenust vahetult osutavale isikule)</w:t>
      </w:r>
    </w:p>
    <w:p w14:paraId="797F154B" w14:textId="77777777" w:rsidR="00A81053" w:rsidRPr="00733841" w:rsidRDefault="00A81053" w:rsidP="00A81053">
      <w:pPr>
        <w:pStyle w:val="Loendilik"/>
        <w:spacing w:before="120" w:after="0" w:line="240" w:lineRule="auto"/>
        <w:ind w:left="502"/>
        <w:jc w:val="both"/>
        <w:rPr>
          <w:rFonts w:ascii="Arial" w:hAnsi="Arial" w:cs="Arial"/>
          <w:b/>
          <w:bCs/>
        </w:rPr>
      </w:pPr>
    </w:p>
    <w:p w14:paraId="03C6815D" w14:textId="3D3175AE" w:rsidR="00A81053" w:rsidRPr="00733841" w:rsidRDefault="00197692" w:rsidP="00E40DB3">
      <w:pPr>
        <w:pStyle w:val="Loendilik"/>
        <w:numPr>
          <w:ilvl w:val="1"/>
          <w:numId w:val="1"/>
        </w:numPr>
        <w:spacing w:before="120" w:after="0" w:line="240" w:lineRule="auto"/>
        <w:ind w:left="993" w:hanging="567"/>
        <w:jc w:val="both"/>
        <w:rPr>
          <w:rFonts w:ascii="Arial" w:hAnsi="Arial" w:cs="Arial"/>
          <w:b/>
          <w:bCs/>
        </w:rPr>
      </w:pPr>
      <w:r w:rsidRPr="00733841">
        <w:rPr>
          <w:rFonts w:ascii="Arial" w:hAnsi="Arial" w:cs="Arial"/>
        </w:rPr>
        <w:t>Pakkuja poolt esitatava(te) mooduli(te) raames välja töötatud koolituskava peab vastama mooduli(te) kirjeldus(t)</w:t>
      </w:r>
      <w:proofErr w:type="spellStart"/>
      <w:r w:rsidRPr="00733841">
        <w:rPr>
          <w:rFonts w:ascii="Arial" w:hAnsi="Arial" w:cs="Arial"/>
        </w:rPr>
        <w:t>ele</w:t>
      </w:r>
      <w:proofErr w:type="spellEnd"/>
      <w:r w:rsidRPr="00733841">
        <w:rPr>
          <w:rFonts w:ascii="Arial" w:hAnsi="Arial" w:cs="Arial"/>
        </w:rPr>
        <w:t>, mis on välja toodud hankedokumendis vastava mooduli lisas (lisa</w:t>
      </w:r>
      <w:r w:rsidR="00A81053" w:rsidRPr="00733841">
        <w:rPr>
          <w:rFonts w:ascii="Arial" w:hAnsi="Arial" w:cs="Arial"/>
        </w:rPr>
        <w:t xml:space="preserve"> 5</w:t>
      </w:r>
      <w:r w:rsidRPr="00733841">
        <w:rPr>
          <w:rFonts w:ascii="Arial" w:hAnsi="Arial" w:cs="Arial"/>
        </w:rPr>
        <w:t xml:space="preserve"> </w:t>
      </w:r>
      <w:r w:rsidR="00A81053" w:rsidRPr="00733841">
        <w:rPr>
          <w:rFonts w:ascii="Arial" w:hAnsi="Arial" w:cs="Arial"/>
        </w:rPr>
        <w:t xml:space="preserve">peatükid </w:t>
      </w:r>
      <w:r w:rsidRPr="00733841">
        <w:rPr>
          <w:rFonts w:ascii="Arial" w:hAnsi="Arial" w:cs="Arial"/>
        </w:rPr>
        <w:t xml:space="preserve">1-8). Moodulid peavad olema praktilise suunitlusega </w:t>
      </w:r>
      <w:r w:rsidR="002174DF" w:rsidRPr="00733841">
        <w:rPr>
          <w:rFonts w:ascii="Arial" w:hAnsi="Arial" w:cs="Arial"/>
        </w:rPr>
        <w:t>andes</w:t>
      </w:r>
      <w:r w:rsidRPr="00733841">
        <w:rPr>
          <w:rFonts w:ascii="Arial" w:hAnsi="Arial" w:cs="Arial"/>
        </w:rPr>
        <w:t xml:space="preserve"> perevanematele ja kasvatajatele lisaks teoreetilistele teadmistele ka praktilisi oskuseid, meetodeid ja tööriistu enda töö teostamiseks </w:t>
      </w:r>
      <w:r w:rsidR="00E85833" w:rsidRPr="00733841">
        <w:rPr>
          <w:rFonts w:ascii="Arial" w:hAnsi="Arial" w:cs="Arial"/>
        </w:rPr>
        <w:t>ning</w:t>
      </w:r>
      <w:r w:rsidRPr="00733841">
        <w:rPr>
          <w:rFonts w:ascii="Arial" w:hAnsi="Arial" w:cs="Arial"/>
        </w:rPr>
        <w:t xml:space="preserve"> laste toetamiseks. Moodulid </w:t>
      </w:r>
      <w:r w:rsidRPr="00733841">
        <w:rPr>
          <w:rFonts w:ascii="Arial" w:hAnsi="Arial" w:cs="Arial"/>
          <w:b/>
          <w:bCs/>
        </w:rPr>
        <w:t>tuleb läbi viia</w:t>
      </w:r>
      <w:r w:rsidRPr="00733841">
        <w:rPr>
          <w:rFonts w:ascii="Arial" w:hAnsi="Arial" w:cs="Arial"/>
        </w:rPr>
        <w:t xml:space="preserve"> kasutades ka aktiivõppemeetodeid ning koolituskavas tuleb kasutatavaid aktiivõppemeetodeid kirjeldada. Koolituskava koostamisel tuleb lähtuda </w:t>
      </w:r>
      <w:r w:rsidRPr="00DC31D6">
        <w:rPr>
          <w:rFonts w:ascii="Arial" w:hAnsi="Arial" w:cs="Arial"/>
          <w:b/>
          <w:bCs/>
        </w:rPr>
        <w:t xml:space="preserve">lisas </w:t>
      </w:r>
      <w:r w:rsidR="00A81053" w:rsidRPr="00DC31D6">
        <w:rPr>
          <w:rFonts w:ascii="Arial" w:hAnsi="Arial" w:cs="Arial"/>
          <w:b/>
          <w:bCs/>
        </w:rPr>
        <w:t>4</w:t>
      </w:r>
      <w:r w:rsidRPr="00733841">
        <w:rPr>
          <w:rFonts w:ascii="Arial" w:hAnsi="Arial" w:cs="Arial"/>
          <w:b/>
          <w:bCs/>
        </w:rPr>
        <w:t xml:space="preserve"> </w:t>
      </w:r>
      <w:r w:rsidRPr="00733841">
        <w:rPr>
          <w:rFonts w:ascii="Arial" w:hAnsi="Arial" w:cs="Arial"/>
        </w:rPr>
        <w:t>väljatoodud vormist.</w:t>
      </w:r>
    </w:p>
    <w:p w14:paraId="2D7C7A1D" w14:textId="77777777" w:rsidR="002174DF" w:rsidRPr="00733841" w:rsidRDefault="002174DF" w:rsidP="00E40DB3">
      <w:pPr>
        <w:pStyle w:val="Loendilik"/>
        <w:spacing w:before="120" w:after="0" w:line="240" w:lineRule="auto"/>
        <w:ind w:left="993" w:hanging="567"/>
        <w:jc w:val="both"/>
        <w:rPr>
          <w:rFonts w:ascii="Arial" w:hAnsi="Arial" w:cs="Arial"/>
          <w:b/>
          <w:bCs/>
        </w:rPr>
      </w:pPr>
    </w:p>
    <w:p w14:paraId="0985DC50" w14:textId="027FBF8E" w:rsidR="002174DF" w:rsidRPr="00733841" w:rsidRDefault="00197692" w:rsidP="00E40DB3">
      <w:pPr>
        <w:pStyle w:val="Loendilik"/>
        <w:numPr>
          <w:ilvl w:val="1"/>
          <w:numId w:val="1"/>
        </w:numPr>
        <w:spacing w:before="120" w:after="0" w:line="240" w:lineRule="auto"/>
        <w:ind w:left="993" w:hanging="567"/>
        <w:jc w:val="both"/>
        <w:rPr>
          <w:rFonts w:ascii="Arial" w:hAnsi="Arial" w:cs="Arial"/>
          <w:b/>
          <w:bCs/>
        </w:rPr>
      </w:pPr>
      <w:r w:rsidRPr="00733841">
        <w:rPr>
          <w:rFonts w:ascii="Arial" w:hAnsi="Arial" w:cs="Arial"/>
        </w:rPr>
        <w:t>Pakkuja osaleb valitud mooduli(te) arendustegevustes</w:t>
      </w:r>
      <w:r w:rsidR="00BA3806" w:rsidRPr="00733841">
        <w:rPr>
          <w:rFonts w:ascii="Arial" w:hAnsi="Arial" w:cs="Arial"/>
        </w:rPr>
        <w:t>, mis on vajalikud</w:t>
      </w:r>
      <w:r w:rsidR="002475A6" w:rsidRPr="00733841">
        <w:rPr>
          <w:rFonts w:ascii="Arial" w:hAnsi="Arial" w:cs="Arial"/>
        </w:rPr>
        <w:t xml:space="preserve"> täienduskoolituse planeerimiseks ja koolituse taseme ühtlustamiseks</w:t>
      </w:r>
      <w:r w:rsidR="002174DF" w:rsidRPr="00733841">
        <w:rPr>
          <w:rFonts w:ascii="Arial" w:hAnsi="Arial" w:cs="Arial"/>
        </w:rPr>
        <w:t>:</w:t>
      </w:r>
    </w:p>
    <w:p w14:paraId="48E28B99" w14:textId="145E4B16" w:rsidR="002174DF" w:rsidRPr="00733841" w:rsidRDefault="002174DF" w:rsidP="00E40DB3">
      <w:pPr>
        <w:pStyle w:val="Loendilik"/>
        <w:numPr>
          <w:ilvl w:val="2"/>
          <w:numId w:val="13"/>
        </w:numPr>
        <w:spacing w:before="120" w:after="0" w:line="240" w:lineRule="auto"/>
        <w:ind w:left="1701" w:hanging="708"/>
        <w:jc w:val="both"/>
        <w:rPr>
          <w:rFonts w:ascii="Arial" w:hAnsi="Arial" w:cs="Arial"/>
        </w:rPr>
      </w:pPr>
      <w:r w:rsidRPr="00733841">
        <w:rPr>
          <w:rFonts w:ascii="Arial" w:hAnsi="Arial" w:cs="Arial"/>
        </w:rPr>
        <w:t xml:space="preserve">Kuni lepingu kehtivuse lõpuni toimub vastavalt vajadusele </w:t>
      </w:r>
      <w:r w:rsidRPr="00733841">
        <w:rPr>
          <w:rFonts w:ascii="Arial" w:hAnsi="Arial" w:cs="Arial"/>
          <w:b/>
          <w:bCs/>
        </w:rPr>
        <w:t>kuni 3 arenduskoosolekut</w:t>
      </w:r>
      <w:r w:rsidRPr="00733841">
        <w:rPr>
          <w:rFonts w:ascii="Arial" w:hAnsi="Arial" w:cs="Arial"/>
        </w:rPr>
        <w:t xml:space="preserve"> (kestusega kuni 4AK/H). Koosolekud toimuvad veebikohtumisena. Arenduskoosolekud on käesoleva hanke lahutamatud osad ning hanke võitnud koolitajatele kohustuslikud. A</w:t>
      </w:r>
      <w:r w:rsidRPr="00733841">
        <w:rPr>
          <w:rFonts w:ascii="Arial" w:eastAsia="Times New Roman" w:hAnsi="Arial" w:cs="Arial"/>
          <w:lang w:eastAsia="et-EE"/>
        </w:rPr>
        <w:t>renduskoosolekuid koordineerib Sotsiaalkindlustusamet ja toimumise kuupäev teatatakse ette vähemalt 10 tööpäeva.</w:t>
      </w:r>
    </w:p>
    <w:p w14:paraId="406FE833" w14:textId="33F11B8F" w:rsidR="002174DF" w:rsidRPr="00733841" w:rsidRDefault="002174DF" w:rsidP="00E40DB3">
      <w:pPr>
        <w:pStyle w:val="Loendilik"/>
        <w:numPr>
          <w:ilvl w:val="2"/>
          <w:numId w:val="13"/>
        </w:numPr>
        <w:spacing w:before="120" w:after="0" w:line="240" w:lineRule="auto"/>
        <w:ind w:left="1701" w:hanging="708"/>
        <w:jc w:val="both"/>
        <w:rPr>
          <w:rFonts w:ascii="Arial" w:hAnsi="Arial" w:cs="Arial"/>
        </w:rPr>
      </w:pPr>
      <w:r w:rsidRPr="00733841">
        <w:rPr>
          <w:rFonts w:ascii="Arial" w:eastAsia="Times New Roman" w:hAnsi="Arial" w:cs="Arial"/>
          <w:lang w:eastAsia="et-EE"/>
        </w:rPr>
        <w:t>Koosolekutel peab pakkuja tutvuma teiste koolitajate tööga (moodulite sisu, harjutused, õppemeetodid jms), vajadusel tegema ettepanekuid teiste moodulite täiendamiseks</w:t>
      </w:r>
      <w:r w:rsidRPr="00733841">
        <w:rPr>
          <w:rFonts w:ascii="Arial" w:hAnsi="Arial" w:cs="Arial"/>
          <w:vertAlign w:val="superscript"/>
          <w:lang w:eastAsia="et-EE"/>
        </w:rPr>
        <w:footnoteReference w:id="1"/>
      </w:r>
      <w:r w:rsidRPr="00733841">
        <w:rPr>
          <w:rFonts w:ascii="Arial" w:eastAsia="Times New Roman" w:hAnsi="Arial" w:cs="Arial"/>
          <w:lang w:eastAsia="et-EE"/>
        </w:rPr>
        <w:t>.</w:t>
      </w:r>
    </w:p>
    <w:p w14:paraId="202BB031" w14:textId="7AC2327D" w:rsidR="002174DF" w:rsidRPr="00733841" w:rsidRDefault="002174DF" w:rsidP="00E40DB3">
      <w:pPr>
        <w:pStyle w:val="Loendilik"/>
        <w:numPr>
          <w:ilvl w:val="2"/>
          <w:numId w:val="13"/>
        </w:numPr>
        <w:spacing w:before="120" w:after="0" w:line="240" w:lineRule="auto"/>
        <w:ind w:left="1701" w:hanging="708"/>
        <w:jc w:val="both"/>
        <w:rPr>
          <w:rFonts w:ascii="Arial" w:hAnsi="Arial" w:cs="Arial"/>
        </w:rPr>
      </w:pPr>
      <w:r w:rsidRPr="00733841">
        <w:rPr>
          <w:rFonts w:ascii="Arial" w:eastAsia="Times New Roman" w:hAnsi="Arial" w:cs="Arial"/>
          <w:lang w:eastAsia="et-EE"/>
        </w:rPr>
        <w:t xml:space="preserve">Koostöös teiste koolitajatega peab pakkuja kohendama vajadusel oma moodulit teiste moodulitega siduvamaks (nt </w:t>
      </w:r>
      <w:r w:rsidR="002475A6" w:rsidRPr="00733841">
        <w:rPr>
          <w:rFonts w:ascii="Arial" w:eastAsia="Times New Roman" w:hAnsi="Arial" w:cs="Arial"/>
          <w:lang w:eastAsia="et-EE"/>
        </w:rPr>
        <w:t xml:space="preserve">vältimaks </w:t>
      </w:r>
      <w:r w:rsidRPr="00733841">
        <w:rPr>
          <w:rFonts w:ascii="Arial" w:eastAsia="Times New Roman" w:hAnsi="Arial" w:cs="Arial"/>
          <w:lang w:eastAsia="et-EE"/>
        </w:rPr>
        <w:t xml:space="preserve">korduvaid ja kattuvaid teemasid/materjale/harjutusi). Moodulite vahel peavad olema seosed ja viited teistele moodulitele ja nende põhipunktidele. Moodulites peavad olema kaetud baaskoolituse põhisõnumid (peretunne, kasvataja mitmekülgne roll, lapsekeskne lähenemine ja päritoluperekonna olulisus). </w:t>
      </w:r>
    </w:p>
    <w:p w14:paraId="2997B0D7" w14:textId="31C0C7D0" w:rsidR="002475A6" w:rsidRPr="00733841" w:rsidRDefault="002475A6" w:rsidP="00E40DB3">
      <w:pPr>
        <w:pStyle w:val="Loendilik"/>
        <w:numPr>
          <w:ilvl w:val="2"/>
          <w:numId w:val="13"/>
        </w:numPr>
        <w:spacing w:before="120" w:after="0" w:line="240" w:lineRule="auto"/>
        <w:ind w:left="1701" w:hanging="708"/>
        <w:jc w:val="both"/>
        <w:rPr>
          <w:rFonts w:ascii="Arial" w:hAnsi="Arial" w:cs="Arial"/>
        </w:rPr>
      </w:pPr>
      <w:r w:rsidRPr="00733841">
        <w:rPr>
          <w:rFonts w:ascii="Arial" w:hAnsi="Arial" w:cs="Arial"/>
        </w:rPr>
        <w:t xml:space="preserve">Arendustegevuse </w:t>
      </w:r>
      <w:r w:rsidR="00197692" w:rsidRPr="00733841">
        <w:rPr>
          <w:rFonts w:ascii="Arial" w:hAnsi="Arial" w:cs="Arial"/>
        </w:rPr>
        <w:t>hulka kuulub valitud mooduli(te) raames juba varasemalt välja töötatud osalejate õppematerjali üle vaatamine (30-60 l</w:t>
      </w:r>
      <w:r w:rsidRPr="00733841">
        <w:rPr>
          <w:rFonts w:ascii="Arial" w:hAnsi="Arial" w:cs="Arial"/>
        </w:rPr>
        <w:t>k</w:t>
      </w:r>
      <w:r w:rsidR="00197692" w:rsidRPr="00733841">
        <w:rPr>
          <w:rFonts w:ascii="Arial" w:hAnsi="Arial" w:cs="Arial"/>
        </w:rPr>
        <w:t xml:space="preserve"> ühe mooduli õppematerjali kohta) ja vajadusel täiendamine</w:t>
      </w:r>
      <w:r w:rsidR="00BA3806" w:rsidRPr="00733841">
        <w:rPr>
          <w:rFonts w:ascii="Arial" w:hAnsi="Arial" w:cs="Arial"/>
        </w:rPr>
        <w:t xml:space="preserve"> ning </w:t>
      </w:r>
      <w:r w:rsidRPr="00733841">
        <w:rPr>
          <w:rFonts w:ascii="Arial" w:hAnsi="Arial" w:cs="Arial"/>
        </w:rPr>
        <w:t>lisaõppematerjali ettevalmistamine vastavalt esitatud koolituskavale (slaidid, töölehed, iseseisvad tööülesanded).</w:t>
      </w:r>
    </w:p>
    <w:p w14:paraId="60D08054" w14:textId="73056A02" w:rsidR="00BA3806" w:rsidRPr="00733841" w:rsidRDefault="00BA3806" w:rsidP="00E40DB3">
      <w:pPr>
        <w:pStyle w:val="Loendilik"/>
        <w:numPr>
          <w:ilvl w:val="2"/>
          <w:numId w:val="13"/>
        </w:numPr>
        <w:spacing w:before="120" w:after="0" w:line="240" w:lineRule="auto"/>
        <w:ind w:left="1701" w:hanging="708"/>
        <w:jc w:val="both"/>
        <w:rPr>
          <w:rFonts w:ascii="Arial" w:hAnsi="Arial" w:cs="Arial"/>
        </w:rPr>
      </w:pPr>
      <w:r w:rsidRPr="00733841">
        <w:rPr>
          <w:rFonts w:ascii="Arial" w:hAnsi="Arial" w:cs="Arial"/>
        </w:rPr>
        <w:t xml:space="preserve">Õppematerjali koostamisel tuleb kasutada SKA poolt ette antud dokumentide malle ning arvesse tuleb võtta SKA spetsialistide tagasisidet ning teha vastavalt tagasisidele materjalis muudatusi. Koolitaja esitab välja töötatud õppematerjalid meili teel hankija kontaktisikule </w:t>
      </w:r>
      <w:r w:rsidRPr="00733841">
        <w:rPr>
          <w:rFonts w:ascii="Arial" w:hAnsi="Arial" w:cs="Arial"/>
          <w:b/>
          <w:bCs/>
        </w:rPr>
        <w:t>hiljemalt 7 tööpäeva enne</w:t>
      </w:r>
      <w:r w:rsidRPr="00733841">
        <w:rPr>
          <w:rFonts w:ascii="Arial" w:hAnsi="Arial" w:cs="Arial"/>
        </w:rPr>
        <w:t xml:space="preserve"> vastava koolitusmooduli toimumist.</w:t>
      </w:r>
    </w:p>
    <w:p w14:paraId="37E9F3CD" w14:textId="76055751" w:rsidR="00BA3806" w:rsidRPr="00733841" w:rsidRDefault="00BA3806" w:rsidP="00E40DB3">
      <w:pPr>
        <w:pStyle w:val="Loendilik"/>
        <w:numPr>
          <w:ilvl w:val="2"/>
          <w:numId w:val="13"/>
        </w:numPr>
        <w:ind w:left="1701" w:hanging="708"/>
        <w:jc w:val="both"/>
        <w:rPr>
          <w:rFonts w:ascii="Arial" w:hAnsi="Arial" w:cs="Arial"/>
        </w:rPr>
      </w:pPr>
      <w:r w:rsidRPr="00733841">
        <w:rPr>
          <w:rFonts w:ascii="Arial" w:hAnsi="Arial" w:cs="Arial"/>
        </w:rPr>
        <w:t xml:space="preserve">Pakkuja koostab oma mooduli raames osalejate teadmiste hindamiseks </w:t>
      </w:r>
      <w:r w:rsidRPr="00733841">
        <w:rPr>
          <w:rFonts w:ascii="Arial" w:hAnsi="Arial" w:cs="Arial"/>
          <w:b/>
          <w:bCs/>
        </w:rPr>
        <w:t>sobiliku iseseisva</w:t>
      </w:r>
      <w:r w:rsidR="006A1AC3" w:rsidRPr="00733841">
        <w:rPr>
          <w:rFonts w:ascii="Arial" w:hAnsi="Arial" w:cs="Arial"/>
          <w:b/>
          <w:bCs/>
        </w:rPr>
        <w:t xml:space="preserve"> kodu</w:t>
      </w:r>
      <w:r w:rsidRPr="00733841">
        <w:rPr>
          <w:rFonts w:ascii="Arial" w:hAnsi="Arial" w:cs="Arial"/>
          <w:b/>
          <w:bCs/>
        </w:rPr>
        <w:t>töö</w:t>
      </w:r>
      <w:r w:rsidRPr="00733841">
        <w:rPr>
          <w:rFonts w:ascii="Arial" w:hAnsi="Arial" w:cs="Arial"/>
        </w:rPr>
        <w:t xml:space="preserve"> (erinevate mooduli(te) raames on iseseisva töö maht erinev, mahud on kirjas </w:t>
      </w:r>
      <w:r w:rsidR="00DC31D6">
        <w:rPr>
          <w:rFonts w:ascii="Arial" w:hAnsi="Arial" w:cs="Arial"/>
        </w:rPr>
        <w:t>l</w:t>
      </w:r>
      <w:r w:rsidRPr="00733841">
        <w:rPr>
          <w:rFonts w:ascii="Arial" w:hAnsi="Arial" w:cs="Arial"/>
        </w:rPr>
        <w:t>isa</w:t>
      </w:r>
      <w:r w:rsidR="00DC31D6">
        <w:rPr>
          <w:rFonts w:ascii="Arial" w:hAnsi="Arial" w:cs="Arial"/>
        </w:rPr>
        <w:t>s</w:t>
      </w:r>
      <w:r w:rsidRPr="00733841">
        <w:rPr>
          <w:rFonts w:ascii="Arial" w:hAnsi="Arial" w:cs="Arial"/>
        </w:rPr>
        <w:t xml:space="preserve"> 5 vastava mooduli juures). </w:t>
      </w:r>
      <w:r w:rsidR="00A14568" w:rsidRPr="00733841">
        <w:rPr>
          <w:rFonts w:ascii="Arial" w:hAnsi="Arial" w:cs="Arial"/>
        </w:rPr>
        <w:t xml:space="preserve">Iseseisva töö </w:t>
      </w:r>
      <w:r w:rsidR="00A14568" w:rsidRPr="00733841">
        <w:rPr>
          <w:rFonts w:ascii="Arial" w:hAnsi="Arial" w:cs="Arial"/>
        </w:rPr>
        <w:lastRenderedPageBreak/>
        <w:t xml:space="preserve">vaatab koolitaja läbi ning annab </w:t>
      </w:r>
      <w:r w:rsidR="002C4509" w:rsidRPr="00733841">
        <w:rPr>
          <w:rFonts w:ascii="Arial" w:hAnsi="Arial" w:cs="Arial"/>
        </w:rPr>
        <w:t>osalej</w:t>
      </w:r>
      <w:r w:rsidR="00A14568" w:rsidRPr="00733841">
        <w:rPr>
          <w:rFonts w:ascii="Arial" w:hAnsi="Arial" w:cs="Arial"/>
        </w:rPr>
        <w:t>ale selle kohta kirjaliku tagasiside ca 2-5 lauset.</w:t>
      </w:r>
    </w:p>
    <w:p w14:paraId="2D4DD245" w14:textId="44308121" w:rsidR="00BA3806" w:rsidRPr="00733841" w:rsidRDefault="00BA3806" w:rsidP="00E40DB3">
      <w:pPr>
        <w:pStyle w:val="Loendilik"/>
        <w:numPr>
          <w:ilvl w:val="2"/>
          <w:numId w:val="13"/>
        </w:numPr>
        <w:ind w:left="1701" w:hanging="708"/>
        <w:jc w:val="both"/>
        <w:rPr>
          <w:rFonts w:ascii="Arial" w:hAnsi="Arial" w:cs="Arial"/>
        </w:rPr>
      </w:pPr>
      <w:bookmarkStart w:id="5" w:name="_Hlk58405091"/>
      <w:r w:rsidRPr="00733841">
        <w:rPr>
          <w:rFonts w:ascii="Arial" w:hAnsi="Arial" w:cs="Arial"/>
        </w:rPr>
        <w:t xml:space="preserve">Arendustegevuse alla kuulub ka hilisem töö mooduliga. </w:t>
      </w:r>
      <w:bookmarkEnd w:id="5"/>
      <w:r w:rsidRPr="00733841">
        <w:rPr>
          <w:rFonts w:ascii="Arial" w:hAnsi="Arial" w:cs="Arial"/>
        </w:rPr>
        <w:t>Vastavalt koolitusel osalejate ja SKA spetsialistide tagasisidele peab pakkuja olema valmis tegema oma koolituskavasse muudatusi (sh ajalisi).</w:t>
      </w:r>
    </w:p>
    <w:p w14:paraId="2BDD709C" w14:textId="77777777" w:rsidR="00BA3806" w:rsidRPr="00733841" w:rsidRDefault="00BA3806" w:rsidP="00BA3806">
      <w:pPr>
        <w:pStyle w:val="Loendilik"/>
        <w:spacing w:before="120" w:after="0" w:line="240" w:lineRule="auto"/>
        <w:ind w:left="1942"/>
        <w:jc w:val="both"/>
        <w:rPr>
          <w:rFonts w:ascii="Arial" w:hAnsi="Arial" w:cs="Arial"/>
        </w:rPr>
      </w:pPr>
    </w:p>
    <w:p w14:paraId="50FC3F5D" w14:textId="53A9E860" w:rsidR="005711C2" w:rsidRPr="00733841" w:rsidRDefault="00197692" w:rsidP="00E40DB3">
      <w:pPr>
        <w:pStyle w:val="Loendilik"/>
        <w:numPr>
          <w:ilvl w:val="1"/>
          <w:numId w:val="1"/>
        </w:numPr>
        <w:spacing w:before="120" w:after="0" w:line="240" w:lineRule="auto"/>
        <w:ind w:left="993" w:hanging="567"/>
        <w:jc w:val="both"/>
        <w:rPr>
          <w:rFonts w:ascii="Arial" w:hAnsi="Arial" w:cs="Arial"/>
          <w:b/>
          <w:bCs/>
        </w:rPr>
      </w:pPr>
      <w:r w:rsidRPr="00733841">
        <w:rPr>
          <w:rFonts w:ascii="Arial" w:hAnsi="Arial" w:cs="Arial"/>
        </w:rPr>
        <w:t>Hankija vastutab koolitusgruppide komplekteerimise, koolitusruumide ja osalejate toitlustuse korraldamise ning koolitusmaterjalide paljundamise eest. Koolituse jooksul toetab koolitajaid vastavalt vajadusele ja Hankija võimalustele SKA koolitusspetsialist (osalejatega suhtlus, tugi veebikoolituse ajal jms).</w:t>
      </w:r>
    </w:p>
    <w:p w14:paraId="3844817E" w14:textId="77777777" w:rsidR="00BA3806" w:rsidRPr="00733841" w:rsidRDefault="00BA3806" w:rsidP="00BA3806">
      <w:pPr>
        <w:pStyle w:val="Loendilik"/>
        <w:spacing w:before="120" w:after="0" w:line="240" w:lineRule="auto"/>
        <w:ind w:left="1222"/>
        <w:jc w:val="both"/>
        <w:rPr>
          <w:rFonts w:ascii="Arial" w:hAnsi="Arial" w:cs="Arial"/>
          <w:b/>
          <w:bCs/>
        </w:rPr>
      </w:pPr>
    </w:p>
    <w:p w14:paraId="5D4EF80F" w14:textId="77777777" w:rsidR="00A81053" w:rsidRPr="00733841" w:rsidRDefault="00A81053" w:rsidP="00A81053">
      <w:pPr>
        <w:pStyle w:val="Loendilik"/>
        <w:spacing w:before="120" w:after="0" w:line="240" w:lineRule="auto"/>
        <w:ind w:left="1222"/>
        <w:jc w:val="both"/>
        <w:rPr>
          <w:rFonts w:ascii="Arial" w:hAnsi="Arial" w:cs="Arial"/>
          <w:b/>
          <w:bCs/>
        </w:rPr>
      </w:pPr>
    </w:p>
    <w:p w14:paraId="1AB8E6A2" w14:textId="77777777" w:rsidR="00E85833" w:rsidRPr="00733841" w:rsidRDefault="007E32DE" w:rsidP="00D65EA6">
      <w:pPr>
        <w:pStyle w:val="Loendilik"/>
        <w:numPr>
          <w:ilvl w:val="0"/>
          <w:numId w:val="1"/>
        </w:numPr>
        <w:spacing w:before="120" w:after="0" w:line="240" w:lineRule="auto"/>
        <w:jc w:val="both"/>
        <w:rPr>
          <w:rFonts w:ascii="Arial" w:hAnsi="Arial" w:cs="Arial"/>
          <w:b/>
          <w:bCs/>
        </w:rPr>
      </w:pPr>
      <w:r w:rsidRPr="00733841">
        <w:rPr>
          <w:rFonts w:ascii="Arial" w:hAnsi="Arial" w:cs="Arial"/>
          <w:b/>
          <w:bCs/>
        </w:rPr>
        <w:t>Tegevuste ajakava</w:t>
      </w:r>
    </w:p>
    <w:p w14:paraId="0C652744" w14:textId="77777777" w:rsidR="00E85833" w:rsidRPr="00733841" w:rsidRDefault="00E85833" w:rsidP="00E85833">
      <w:pPr>
        <w:pStyle w:val="Loendilik"/>
        <w:spacing w:before="120" w:after="0" w:line="240" w:lineRule="auto"/>
        <w:ind w:left="502"/>
        <w:jc w:val="both"/>
        <w:rPr>
          <w:rFonts w:ascii="Arial" w:hAnsi="Arial" w:cs="Arial"/>
          <w:b/>
          <w:bCs/>
          <w:color w:val="FF0000"/>
        </w:rPr>
      </w:pPr>
    </w:p>
    <w:p w14:paraId="6C2DDB64" w14:textId="5C246116" w:rsidR="002C4509" w:rsidRPr="00733841" w:rsidRDefault="002C4509" w:rsidP="002C4509">
      <w:pPr>
        <w:spacing w:before="120" w:after="0" w:line="240" w:lineRule="auto"/>
        <w:jc w:val="both"/>
        <w:rPr>
          <w:rFonts w:ascii="Arial" w:hAnsi="Arial" w:cs="Arial"/>
        </w:rPr>
      </w:pPr>
      <w:r w:rsidRPr="00733841">
        <w:rPr>
          <w:rFonts w:ascii="Arial" w:hAnsi="Arial" w:cs="Arial"/>
        </w:rPr>
        <w:t>Hankija</w:t>
      </w:r>
      <w:r w:rsidR="00421CC7" w:rsidRPr="00733841">
        <w:rPr>
          <w:rFonts w:ascii="Arial" w:hAnsi="Arial" w:cs="Arial"/>
        </w:rPr>
        <w:t xml:space="preserve"> on kokku pannud esialgse moodulite toimumise ajakava, arvestades asendushoolduse asutuste vajadust planeerida töötajate koolitusi. Moodulite järjekord on paika pandud ja muudatused toimumisajas tuleb Pakkujal läbi rääkida võimalikult varakult.</w:t>
      </w:r>
    </w:p>
    <w:p w14:paraId="7AAD62C1" w14:textId="62FF72F0" w:rsidR="00421CC7" w:rsidRPr="00733841" w:rsidRDefault="00421CC7" w:rsidP="002C4509">
      <w:pPr>
        <w:spacing w:before="120" w:after="0" w:line="240" w:lineRule="auto"/>
        <w:jc w:val="both"/>
        <w:rPr>
          <w:rFonts w:ascii="Arial" w:hAnsi="Arial" w:cs="Arial"/>
        </w:rPr>
      </w:pPr>
    </w:p>
    <w:p w14:paraId="7CE939D3" w14:textId="78B38880" w:rsidR="00A1219D" w:rsidRPr="00733841" w:rsidRDefault="00A1219D" w:rsidP="002C4509">
      <w:pPr>
        <w:spacing w:before="120" w:after="0" w:line="240" w:lineRule="auto"/>
        <w:jc w:val="both"/>
        <w:rPr>
          <w:rFonts w:ascii="Arial" w:hAnsi="Arial" w:cs="Arial"/>
          <w:b/>
          <w:bCs/>
        </w:rPr>
      </w:pPr>
      <w:bookmarkStart w:id="6" w:name="_Hlk151382540"/>
      <w:r w:rsidRPr="00733841">
        <w:rPr>
          <w:rFonts w:ascii="Arial" w:hAnsi="Arial" w:cs="Arial"/>
          <w:b/>
          <w:bCs/>
        </w:rPr>
        <w:t>KEVAD 2024</w:t>
      </w:r>
    </w:p>
    <w:bookmarkEnd w:id="6"/>
    <w:p w14:paraId="1A889EA6" w14:textId="16859359" w:rsidR="00A1219D" w:rsidRPr="00733841" w:rsidRDefault="00A1219D" w:rsidP="002C4509">
      <w:pPr>
        <w:spacing w:before="120" w:after="0" w:line="240" w:lineRule="auto"/>
        <w:jc w:val="both"/>
        <w:rPr>
          <w:rFonts w:ascii="Arial" w:hAnsi="Arial" w:cs="Arial"/>
        </w:rPr>
      </w:pPr>
      <w:r w:rsidRPr="00733841">
        <w:rPr>
          <w:rFonts w:ascii="Arial" w:hAnsi="Arial" w:cs="Arial"/>
        </w:rPr>
        <w:object w:dxaOrig="9332" w:dyaOrig="4378" w14:anchorId="1D726DE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6.5pt;height:218.5pt" o:ole="">
            <v:imagedata r:id="rId8" o:title=""/>
          </v:shape>
          <o:OLEObject Type="Embed" ProgID="Word.Document.12" ShapeID="_x0000_i1025" DrawAspect="Content" ObjectID="_1765257777" r:id="rId9">
            <o:FieldCodes>\s</o:FieldCodes>
          </o:OLEObject>
        </w:object>
      </w:r>
    </w:p>
    <w:tbl>
      <w:tblPr>
        <w:tblStyle w:val="Kontuurtabel"/>
        <w:tblpPr w:leftFromText="141" w:rightFromText="141" w:vertAnchor="text" w:horzAnchor="margin" w:tblpX="137" w:tblpY="241"/>
        <w:tblW w:w="4823" w:type="pct"/>
        <w:tblLook w:val="04A0" w:firstRow="1" w:lastRow="0" w:firstColumn="1" w:lastColumn="0" w:noHBand="0" w:noVBand="1"/>
      </w:tblPr>
      <w:tblGrid>
        <w:gridCol w:w="3441"/>
        <w:gridCol w:w="3591"/>
        <w:gridCol w:w="1981"/>
      </w:tblGrid>
      <w:tr w:rsidR="00EC0129" w:rsidRPr="00733841" w14:paraId="43EF6786" w14:textId="77777777" w:rsidTr="00A45010">
        <w:trPr>
          <w:trHeight w:val="270"/>
        </w:trPr>
        <w:tc>
          <w:tcPr>
            <w:tcW w:w="5000" w:type="pct"/>
            <w:gridSpan w:val="3"/>
            <w:shd w:val="clear" w:color="auto" w:fill="C5E0B3"/>
          </w:tcPr>
          <w:p w14:paraId="6F950BB7" w14:textId="77777777" w:rsidR="00EC0129" w:rsidRPr="00733841" w:rsidRDefault="00EC0129" w:rsidP="00A45010">
            <w:pPr>
              <w:spacing w:after="0" w:line="240" w:lineRule="auto"/>
              <w:rPr>
                <w:rFonts w:ascii="Arial" w:hAnsi="Arial" w:cs="Arial"/>
                <w:b/>
              </w:rPr>
            </w:pPr>
            <w:r w:rsidRPr="00733841">
              <w:rPr>
                <w:rFonts w:ascii="Arial" w:hAnsi="Arial" w:cs="Arial"/>
                <w:b/>
              </w:rPr>
              <w:t>Tallinn eestikeelne grupp</w:t>
            </w:r>
          </w:p>
        </w:tc>
      </w:tr>
      <w:tr w:rsidR="00EC0129" w:rsidRPr="00733841" w14:paraId="724618B0" w14:textId="77777777" w:rsidTr="00A45010">
        <w:trPr>
          <w:trHeight w:val="270"/>
        </w:trPr>
        <w:tc>
          <w:tcPr>
            <w:tcW w:w="1909" w:type="pct"/>
            <w:shd w:val="clear" w:color="auto" w:fill="C5E0B3"/>
          </w:tcPr>
          <w:p w14:paraId="52636176" w14:textId="77777777" w:rsidR="00EC0129" w:rsidRPr="00733841" w:rsidRDefault="00EC0129" w:rsidP="00A45010">
            <w:pPr>
              <w:spacing w:after="0" w:line="240" w:lineRule="auto"/>
              <w:rPr>
                <w:rFonts w:ascii="Arial" w:hAnsi="Arial" w:cs="Arial"/>
                <w:b/>
              </w:rPr>
            </w:pPr>
            <w:bookmarkStart w:id="7" w:name="_Hlk61021807"/>
            <w:r w:rsidRPr="00733841">
              <w:rPr>
                <w:rFonts w:ascii="Arial" w:hAnsi="Arial" w:cs="Arial"/>
                <w:b/>
              </w:rPr>
              <w:t>Moodul</w:t>
            </w:r>
          </w:p>
        </w:tc>
        <w:tc>
          <w:tcPr>
            <w:tcW w:w="1992" w:type="pct"/>
            <w:shd w:val="clear" w:color="auto" w:fill="C5E0B3"/>
          </w:tcPr>
          <w:p w14:paraId="499EC748" w14:textId="77777777" w:rsidR="00EC0129" w:rsidRPr="00733841" w:rsidRDefault="00EC0129" w:rsidP="00A45010">
            <w:pPr>
              <w:spacing w:after="0" w:line="240" w:lineRule="auto"/>
              <w:rPr>
                <w:rFonts w:ascii="Arial" w:hAnsi="Arial" w:cs="Arial"/>
                <w:b/>
              </w:rPr>
            </w:pPr>
            <w:r w:rsidRPr="00733841">
              <w:rPr>
                <w:rFonts w:ascii="Arial" w:hAnsi="Arial" w:cs="Arial"/>
                <w:b/>
              </w:rPr>
              <w:t>Kuupäev</w:t>
            </w:r>
          </w:p>
        </w:tc>
        <w:tc>
          <w:tcPr>
            <w:tcW w:w="1099" w:type="pct"/>
            <w:shd w:val="clear" w:color="auto" w:fill="C5E0B3"/>
          </w:tcPr>
          <w:p w14:paraId="6B4FDFB5" w14:textId="77777777" w:rsidR="00EC0129" w:rsidRPr="00EC0129" w:rsidRDefault="00EC0129" w:rsidP="00A45010">
            <w:pPr>
              <w:spacing w:after="0" w:line="240" w:lineRule="auto"/>
              <w:rPr>
                <w:rFonts w:ascii="Arial" w:hAnsi="Arial" w:cs="Arial"/>
                <w:b/>
              </w:rPr>
            </w:pPr>
            <w:r w:rsidRPr="00EC0129">
              <w:rPr>
                <w:rFonts w:ascii="Arial" w:hAnsi="Arial" w:cs="Arial"/>
                <w:b/>
              </w:rPr>
              <w:t>Maht</w:t>
            </w:r>
          </w:p>
        </w:tc>
      </w:tr>
      <w:tr w:rsidR="00EC0129" w:rsidRPr="00733841" w14:paraId="5D933476" w14:textId="77777777" w:rsidTr="00A45010">
        <w:trPr>
          <w:trHeight w:val="232"/>
        </w:trPr>
        <w:tc>
          <w:tcPr>
            <w:tcW w:w="1909" w:type="pct"/>
          </w:tcPr>
          <w:p w14:paraId="062E148C" w14:textId="77777777" w:rsidR="00EC0129" w:rsidRPr="00733841" w:rsidRDefault="00EC0129" w:rsidP="00A45010">
            <w:pPr>
              <w:spacing w:after="0" w:line="360" w:lineRule="auto"/>
              <w:rPr>
                <w:rFonts w:ascii="Arial" w:hAnsi="Arial" w:cs="Arial"/>
              </w:rPr>
            </w:pPr>
            <w:r w:rsidRPr="00733841">
              <w:rPr>
                <w:rFonts w:ascii="Arial" w:hAnsi="Arial" w:cs="Arial"/>
              </w:rPr>
              <w:t>Lapse areng ja kiindumus</w:t>
            </w:r>
          </w:p>
        </w:tc>
        <w:tc>
          <w:tcPr>
            <w:tcW w:w="1992" w:type="pct"/>
          </w:tcPr>
          <w:p w14:paraId="30D6F509" w14:textId="77777777" w:rsidR="00EC0129" w:rsidRPr="00733841" w:rsidRDefault="00EC0129" w:rsidP="00A45010">
            <w:pPr>
              <w:spacing w:after="0" w:line="360" w:lineRule="auto"/>
              <w:rPr>
                <w:rFonts w:ascii="Arial" w:hAnsi="Arial" w:cs="Arial"/>
              </w:rPr>
            </w:pPr>
            <w:r w:rsidRPr="00733841">
              <w:rPr>
                <w:rFonts w:ascii="Arial" w:hAnsi="Arial" w:cs="Arial"/>
              </w:rPr>
              <w:t>5.03 – 6.03</w:t>
            </w:r>
          </w:p>
        </w:tc>
        <w:tc>
          <w:tcPr>
            <w:tcW w:w="1099" w:type="pct"/>
          </w:tcPr>
          <w:p w14:paraId="41831A42" w14:textId="77777777" w:rsidR="00EC0129" w:rsidRPr="00EC0129" w:rsidRDefault="00EC0129" w:rsidP="00A45010">
            <w:pPr>
              <w:spacing w:after="0" w:line="360" w:lineRule="auto"/>
              <w:rPr>
                <w:rFonts w:ascii="Arial" w:hAnsi="Arial" w:cs="Arial"/>
              </w:rPr>
            </w:pPr>
            <w:r w:rsidRPr="00EC0129">
              <w:rPr>
                <w:rFonts w:ascii="Arial" w:hAnsi="Arial" w:cs="Arial"/>
              </w:rPr>
              <w:t>16 akad/h</w:t>
            </w:r>
          </w:p>
        </w:tc>
      </w:tr>
      <w:tr w:rsidR="00EC0129" w:rsidRPr="00733841" w14:paraId="53527826" w14:textId="77777777" w:rsidTr="00A45010">
        <w:trPr>
          <w:trHeight w:val="209"/>
        </w:trPr>
        <w:tc>
          <w:tcPr>
            <w:tcW w:w="1909" w:type="pct"/>
          </w:tcPr>
          <w:p w14:paraId="73506E94" w14:textId="77777777" w:rsidR="00EC0129" w:rsidRPr="00733841" w:rsidRDefault="00EC0129" w:rsidP="00A45010">
            <w:pPr>
              <w:spacing w:after="0" w:line="360" w:lineRule="auto"/>
              <w:rPr>
                <w:rFonts w:ascii="Arial" w:hAnsi="Arial" w:cs="Arial"/>
              </w:rPr>
            </w:pPr>
            <w:r w:rsidRPr="00733841">
              <w:rPr>
                <w:rFonts w:ascii="Arial" w:hAnsi="Arial" w:cs="Arial"/>
              </w:rPr>
              <w:t>Trauma ja kaotus</w:t>
            </w:r>
          </w:p>
        </w:tc>
        <w:tc>
          <w:tcPr>
            <w:tcW w:w="1992" w:type="pct"/>
          </w:tcPr>
          <w:p w14:paraId="6FAF0A31" w14:textId="77777777" w:rsidR="00EC0129" w:rsidRPr="00733841" w:rsidRDefault="00EC0129" w:rsidP="00A45010">
            <w:pPr>
              <w:spacing w:after="0" w:line="360" w:lineRule="auto"/>
              <w:rPr>
                <w:rFonts w:ascii="Arial" w:hAnsi="Arial" w:cs="Arial"/>
              </w:rPr>
            </w:pPr>
            <w:r w:rsidRPr="00733841">
              <w:rPr>
                <w:rFonts w:ascii="Arial" w:hAnsi="Arial" w:cs="Arial"/>
              </w:rPr>
              <w:t>19.03 – 20.03</w:t>
            </w:r>
          </w:p>
        </w:tc>
        <w:tc>
          <w:tcPr>
            <w:tcW w:w="1099" w:type="pct"/>
          </w:tcPr>
          <w:p w14:paraId="2926DF55" w14:textId="77777777" w:rsidR="00EC0129" w:rsidRPr="00EC0129" w:rsidRDefault="00EC0129" w:rsidP="00A45010">
            <w:pPr>
              <w:spacing w:after="0" w:line="360" w:lineRule="auto"/>
              <w:rPr>
                <w:rFonts w:ascii="Arial" w:hAnsi="Arial" w:cs="Arial"/>
              </w:rPr>
            </w:pPr>
            <w:r w:rsidRPr="00EC0129">
              <w:rPr>
                <w:rFonts w:ascii="Arial" w:hAnsi="Arial" w:cs="Arial"/>
              </w:rPr>
              <w:t>16 akad/h</w:t>
            </w:r>
          </w:p>
        </w:tc>
      </w:tr>
      <w:tr w:rsidR="00EC0129" w:rsidRPr="00733841" w14:paraId="1C23F09C" w14:textId="77777777" w:rsidTr="00A45010">
        <w:trPr>
          <w:trHeight w:val="209"/>
        </w:trPr>
        <w:tc>
          <w:tcPr>
            <w:tcW w:w="1909" w:type="pct"/>
          </w:tcPr>
          <w:p w14:paraId="1DD83375" w14:textId="77777777" w:rsidR="00EC0129" w:rsidRPr="00733841" w:rsidRDefault="00EC0129" w:rsidP="00A45010">
            <w:pPr>
              <w:spacing w:after="0" w:line="360" w:lineRule="auto"/>
              <w:rPr>
                <w:rFonts w:ascii="Arial" w:hAnsi="Arial" w:cs="Arial"/>
              </w:rPr>
            </w:pPr>
            <w:r w:rsidRPr="00733841">
              <w:rPr>
                <w:rFonts w:ascii="Arial" w:hAnsi="Arial" w:cs="Arial"/>
              </w:rPr>
              <w:t>Väärkohtlemine</w:t>
            </w:r>
          </w:p>
        </w:tc>
        <w:tc>
          <w:tcPr>
            <w:tcW w:w="1992" w:type="pct"/>
            <w:shd w:val="clear" w:color="auto" w:fill="auto"/>
          </w:tcPr>
          <w:p w14:paraId="0A3AC754" w14:textId="77777777" w:rsidR="00EC0129" w:rsidRPr="00733841" w:rsidRDefault="00EC0129" w:rsidP="00A45010">
            <w:pPr>
              <w:spacing w:after="0" w:line="360" w:lineRule="auto"/>
              <w:rPr>
                <w:rFonts w:ascii="Arial" w:hAnsi="Arial" w:cs="Arial"/>
              </w:rPr>
            </w:pPr>
            <w:r w:rsidRPr="00733841">
              <w:rPr>
                <w:rFonts w:ascii="Arial" w:hAnsi="Arial" w:cs="Arial"/>
              </w:rPr>
              <w:t>2.04 – 3.04</w:t>
            </w:r>
          </w:p>
        </w:tc>
        <w:tc>
          <w:tcPr>
            <w:tcW w:w="1099" w:type="pct"/>
          </w:tcPr>
          <w:p w14:paraId="0BFDA15C" w14:textId="77777777" w:rsidR="00EC0129" w:rsidRPr="00EC0129" w:rsidRDefault="00EC0129" w:rsidP="00A45010">
            <w:pPr>
              <w:spacing w:after="0" w:line="360" w:lineRule="auto"/>
              <w:rPr>
                <w:rFonts w:ascii="Arial" w:hAnsi="Arial" w:cs="Arial"/>
              </w:rPr>
            </w:pPr>
            <w:r w:rsidRPr="00EC0129">
              <w:rPr>
                <w:rFonts w:ascii="Arial" w:hAnsi="Arial" w:cs="Arial"/>
              </w:rPr>
              <w:t>16 akad/h</w:t>
            </w:r>
          </w:p>
        </w:tc>
      </w:tr>
      <w:tr w:rsidR="00EC0129" w:rsidRPr="00733841" w14:paraId="1D168BB8" w14:textId="77777777" w:rsidTr="00A45010">
        <w:trPr>
          <w:trHeight w:val="202"/>
        </w:trPr>
        <w:tc>
          <w:tcPr>
            <w:tcW w:w="1909" w:type="pct"/>
          </w:tcPr>
          <w:p w14:paraId="29D24E44" w14:textId="77777777" w:rsidR="00EC0129" w:rsidRPr="00733841" w:rsidRDefault="00EC0129" w:rsidP="00A45010">
            <w:pPr>
              <w:spacing w:after="0" w:line="360" w:lineRule="auto"/>
              <w:rPr>
                <w:rFonts w:ascii="Arial" w:hAnsi="Arial" w:cs="Arial"/>
              </w:rPr>
            </w:pPr>
            <w:r w:rsidRPr="00733841">
              <w:rPr>
                <w:rFonts w:ascii="Arial" w:hAnsi="Arial" w:cs="Arial"/>
              </w:rPr>
              <w:t xml:space="preserve">Positiivne </w:t>
            </w:r>
            <w:proofErr w:type="spellStart"/>
            <w:r w:rsidRPr="00733841">
              <w:rPr>
                <w:rFonts w:ascii="Arial" w:hAnsi="Arial" w:cs="Arial"/>
              </w:rPr>
              <w:t>vanemlus</w:t>
            </w:r>
            <w:proofErr w:type="spellEnd"/>
          </w:p>
        </w:tc>
        <w:tc>
          <w:tcPr>
            <w:tcW w:w="1992" w:type="pct"/>
            <w:shd w:val="clear" w:color="auto" w:fill="auto"/>
          </w:tcPr>
          <w:p w14:paraId="04114606" w14:textId="77777777" w:rsidR="00EC0129" w:rsidRPr="00733841" w:rsidRDefault="00EC0129" w:rsidP="00A45010">
            <w:pPr>
              <w:spacing w:after="0" w:line="360" w:lineRule="auto"/>
              <w:rPr>
                <w:rFonts w:ascii="Arial" w:hAnsi="Arial" w:cs="Arial"/>
              </w:rPr>
            </w:pPr>
            <w:r w:rsidRPr="00733841">
              <w:rPr>
                <w:rFonts w:ascii="Arial" w:hAnsi="Arial" w:cs="Arial"/>
              </w:rPr>
              <w:t>16.04 – 18.04</w:t>
            </w:r>
          </w:p>
        </w:tc>
        <w:tc>
          <w:tcPr>
            <w:tcW w:w="1099" w:type="pct"/>
          </w:tcPr>
          <w:p w14:paraId="25B7F3F4" w14:textId="77777777" w:rsidR="00EC0129" w:rsidRPr="00EC0129" w:rsidRDefault="00EC0129" w:rsidP="00A45010">
            <w:pPr>
              <w:spacing w:after="0" w:line="360" w:lineRule="auto"/>
              <w:rPr>
                <w:rFonts w:ascii="Arial" w:hAnsi="Arial" w:cs="Arial"/>
              </w:rPr>
            </w:pPr>
            <w:r w:rsidRPr="00EC0129">
              <w:rPr>
                <w:rFonts w:ascii="Arial" w:hAnsi="Arial" w:cs="Arial"/>
              </w:rPr>
              <w:t>24 akad/h</w:t>
            </w:r>
          </w:p>
        </w:tc>
      </w:tr>
      <w:tr w:rsidR="00EC0129" w:rsidRPr="00733841" w14:paraId="697BAF24" w14:textId="77777777" w:rsidTr="00A45010">
        <w:trPr>
          <w:trHeight w:val="209"/>
        </w:trPr>
        <w:tc>
          <w:tcPr>
            <w:tcW w:w="1909" w:type="pct"/>
          </w:tcPr>
          <w:p w14:paraId="04FACE8A" w14:textId="77777777" w:rsidR="00EC0129" w:rsidRPr="00733841" w:rsidRDefault="00EC0129" w:rsidP="00A45010">
            <w:pPr>
              <w:spacing w:after="0" w:line="360" w:lineRule="auto"/>
              <w:rPr>
                <w:rFonts w:ascii="Arial" w:hAnsi="Arial" w:cs="Arial"/>
              </w:rPr>
            </w:pPr>
            <w:r w:rsidRPr="00733841">
              <w:rPr>
                <w:rFonts w:ascii="Arial" w:hAnsi="Arial" w:cs="Arial"/>
              </w:rPr>
              <w:t>Lapse vaimne tervis</w:t>
            </w:r>
          </w:p>
        </w:tc>
        <w:tc>
          <w:tcPr>
            <w:tcW w:w="1992" w:type="pct"/>
            <w:shd w:val="clear" w:color="auto" w:fill="auto"/>
          </w:tcPr>
          <w:p w14:paraId="24D23C8E" w14:textId="77777777" w:rsidR="00EC0129" w:rsidRPr="00733841" w:rsidRDefault="00EC0129" w:rsidP="00A45010">
            <w:pPr>
              <w:spacing w:after="0" w:line="360" w:lineRule="auto"/>
              <w:rPr>
                <w:rFonts w:ascii="Arial" w:hAnsi="Arial" w:cs="Arial"/>
              </w:rPr>
            </w:pPr>
            <w:r w:rsidRPr="00733841">
              <w:rPr>
                <w:rFonts w:ascii="Arial" w:hAnsi="Arial" w:cs="Arial"/>
              </w:rPr>
              <w:t>30.04 – 2.05</w:t>
            </w:r>
          </w:p>
        </w:tc>
        <w:tc>
          <w:tcPr>
            <w:tcW w:w="1099" w:type="pct"/>
          </w:tcPr>
          <w:p w14:paraId="3069E4CF" w14:textId="77777777" w:rsidR="00EC0129" w:rsidRPr="00EC0129" w:rsidRDefault="00EC0129" w:rsidP="00A45010">
            <w:pPr>
              <w:spacing w:after="0" w:line="360" w:lineRule="auto"/>
              <w:rPr>
                <w:rFonts w:ascii="Arial" w:hAnsi="Arial" w:cs="Arial"/>
              </w:rPr>
            </w:pPr>
            <w:r w:rsidRPr="00EC0129">
              <w:rPr>
                <w:rFonts w:ascii="Arial" w:hAnsi="Arial" w:cs="Arial"/>
              </w:rPr>
              <w:t>24 akad/h</w:t>
            </w:r>
          </w:p>
        </w:tc>
      </w:tr>
      <w:tr w:rsidR="00EC0129" w:rsidRPr="00733841" w14:paraId="00EEC0AE" w14:textId="77777777" w:rsidTr="00A45010">
        <w:trPr>
          <w:trHeight w:val="209"/>
        </w:trPr>
        <w:tc>
          <w:tcPr>
            <w:tcW w:w="1909" w:type="pct"/>
          </w:tcPr>
          <w:p w14:paraId="48FADF08" w14:textId="77777777" w:rsidR="00EC0129" w:rsidRPr="00733841" w:rsidRDefault="00EC0129" w:rsidP="00A45010">
            <w:pPr>
              <w:spacing w:after="0" w:line="360" w:lineRule="auto"/>
              <w:rPr>
                <w:rFonts w:ascii="Arial" w:hAnsi="Arial" w:cs="Arial"/>
              </w:rPr>
            </w:pPr>
            <w:r w:rsidRPr="00733841">
              <w:rPr>
                <w:rFonts w:ascii="Arial" w:hAnsi="Arial" w:cs="Arial"/>
              </w:rPr>
              <w:t>Töötaja vaimne tervis</w:t>
            </w:r>
          </w:p>
        </w:tc>
        <w:tc>
          <w:tcPr>
            <w:tcW w:w="1992" w:type="pct"/>
          </w:tcPr>
          <w:p w14:paraId="5B4AFF69" w14:textId="77777777" w:rsidR="00EC0129" w:rsidRPr="00733841" w:rsidRDefault="00EC0129" w:rsidP="00A45010">
            <w:pPr>
              <w:spacing w:after="0" w:line="360" w:lineRule="auto"/>
              <w:rPr>
                <w:rFonts w:ascii="Arial" w:hAnsi="Arial" w:cs="Arial"/>
              </w:rPr>
            </w:pPr>
            <w:r w:rsidRPr="00733841">
              <w:rPr>
                <w:rFonts w:ascii="Arial" w:hAnsi="Arial" w:cs="Arial"/>
              </w:rPr>
              <w:t>14.05 – 15.05</w:t>
            </w:r>
          </w:p>
        </w:tc>
        <w:tc>
          <w:tcPr>
            <w:tcW w:w="1099" w:type="pct"/>
          </w:tcPr>
          <w:p w14:paraId="67354040" w14:textId="77777777" w:rsidR="00EC0129" w:rsidRPr="00EC0129" w:rsidRDefault="00EC0129" w:rsidP="00A45010">
            <w:pPr>
              <w:spacing w:after="0" w:line="360" w:lineRule="auto"/>
              <w:rPr>
                <w:rFonts w:ascii="Arial" w:hAnsi="Arial" w:cs="Arial"/>
              </w:rPr>
            </w:pPr>
            <w:r w:rsidRPr="00EC0129">
              <w:rPr>
                <w:rFonts w:ascii="Arial" w:hAnsi="Arial" w:cs="Arial"/>
              </w:rPr>
              <w:t>16 akad/h</w:t>
            </w:r>
          </w:p>
        </w:tc>
      </w:tr>
      <w:tr w:rsidR="00EC0129" w:rsidRPr="00733841" w14:paraId="2739EC84" w14:textId="77777777" w:rsidTr="00A45010">
        <w:trPr>
          <w:trHeight w:val="209"/>
        </w:trPr>
        <w:tc>
          <w:tcPr>
            <w:tcW w:w="1909" w:type="pct"/>
          </w:tcPr>
          <w:p w14:paraId="62627620" w14:textId="77777777" w:rsidR="00EC0129" w:rsidRPr="00733841" w:rsidRDefault="00EC0129" w:rsidP="00A45010">
            <w:pPr>
              <w:spacing w:after="0" w:line="360" w:lineRule="auto"/>
              <w:rPr>
                <w:rFonts w:ascii="Arial" w:hAnsi="Arial" w:cs="Arial"/>
              </w:rPr>
            </w:pPr>
            <w:r w:rsidRPr="00733841">
              <w:rPr>
                <w:rFonts w:ascii="Arial" w:hAnsi="Arial" w:cs="Arial"/>
              </w:rPr>
              <w:t>Lapse õigused</w:t>
            </w:r>
          </w:p>
        </w:tc>
        <w:tc>
          <w:tcPr>
            <w:tcW w:w="1992" w:type="pct"/>
            <w:shd w:val="clear" w:color="auto" w:fill="auto"/>
          </w:tcPr>
          <w:p w14:paraId="765A9C30" w14:textId="77777777" w:rsidR="00EC0129" w:rsidRPr="00733841" w:rsidRDefault="00EC0129" w:rsidP="00A45010">
            <w:pPr>
              <w:spacing w:after="0" w:line="360" w:lineRule="auto"/>
              <w:rPr>
                <w:rFonts w:ascii="Arial" w:hAnsi="Arial" w:cs="Arial"/>
                <w:highlight w:val="yellow"/>
              </w:rPr>
            </w:pPr>
            <w:r w:rsidRPr="00733841">
              <w:rPr>
                <w:rFonts w:ascii="Arial" w:hAnsi="Arial" w:cs="Arial"/>
              </w:rPr>
              <w:t>28.05 – 30.05</w:t>
            </w:r>
          </w:p>
        </w:tc>
        <w:tc>
          <w:tcPr>
            <w:tcW w:w="1099" w:type="pct"/>
          </w:tcPr>
          <w:p w14:paraId="0D26DEB1" w14:textId="77777777" w:rsidR="00EC0129" w:rsidRPr="00EC0129" w:rsidRDefault="00EC0129" w:rsidP="00A45010">
            <w:pPr>
              <w:spacing w:after="0" w:line="360" w:lineRule="auto"/>
              <w:rPr>
                <w:rFonts w:ascii="Arial" w:hAnsi="Arial" w:cs="Arial"/>
              </w:rPr>
            </w:pPr>
            <w:r w:rsidRPr="00EC0129">
              <w:rPr>
                <w:rFonts w:ascii="Arial" w:hAnsi="Arial" w:cs="Arial"/>
              </w:rPr>
              <w:t>20 akad/h</w:t>
            </w:r>
          </w:p>
        </w:tc>
      </w:tr>
      <w:tr w:rsidR="00EC0129" w:rsidRPr="00733841" w14:paraId="5ACEF5D6" w14:textId="77777777" w:rsidTr="00A45010">
        <w:trPr>
          <w:trHeight w:val="209"/>
        </w:trPr>
        <w:tc>
          <w:tcPr>
            <w:tcW w:w="1909" w:type="pct"/>
          </w:tcPr>
          <w:p w14:paraId="743350FA" w14:textId="77777777" w:rsidR="00EC0129" w:rsidRPr="00733841" w:rsidRDefault="00EC0129" w:rsidP="00A45010">
            <w:pPr>
              <w:spacing w:after="0" w:line="360" w:lineRule="auto"/>
              <w:rPr>
                <w:rFonts w:ascii="Arial" w:hAnsi="Arial" w:cs="Arial"/>
              </w:rPr>
            </w:pPr>
            <w:r w:rsidRPr="00733841">
              <w:rPr>
                <w:rFonts w:ascii="Arial" w:hAnsi="Arial" w:cs="Arial"/>
              </w:rPr>
              <w:t>Konflikti juhtimine</w:t>
            </w:r>
          </w:p>
        </w:tc>
        <w:tc>
          <w:tcPr>
            <w:tcW w:w="1992" w:type="pct"/>
            <w:shd w:val="clear" w:color="auto" w:fill="auto"/>
          </w:tcPr>
          <w:p w14:paraId="6FB67C88" w14:textId="77777777" w:rsidR="00EC0129" w:rsidRPr="00733841" w:rsidRDefault="00EC0129" w:rsidP="00A45010">
            <w:pPr>
              <w:spacing w:after="0" w:line="360" w:lineRule="auto"/>
              <w:rPr>
                <w:rFonts w:ascii="Arial" w:hAnsi="Arial" w:cs="Arial"/>
                <w:highlight w:val="yellow"/>
              </w:rPr>
            </w:pPr>
            <w:r w:rsidRPr="00733841">
              <w:rPr>
                <w:rFonts w:ascii="Arial" w:hAnsi="Arial" w:cs="Arial"/>
              </w:rPr>
              <w:t>11.06 – 12.06</w:t>
            </w:r>
          </w:p>
        </w:tc>
        <w:tc>
          <w:tcPr>
            <w:tcW w:w="1099" w:type="pct"/>
          </w:tcPr>
          <w:p w14:paraId="46D45508" w14:textId="77777777" w:rsidR="00EC0129" w:rsidRPr="00EC0129" w:rsidRDefault="00EC0129" w:rsidP="00A45010">
            <w:pPr>
              <w:spacing w:after="0" w:line="360" w:lineRule="auto"/>
              <w:rPr>
                <w:rFonts w:ascii="Arial" w:hAnsi="Arial" w:cs="Arial"/>
              </w:rPr>
            </w:pPr>
            <w:r w:rsidRPr="00EC0129">
              <w:rPr>
                <w:rFonts w:ascii="Arial" w:hAnsi="Arial" w:cs="Arial"/>
              </w:rPr>
              <w:t>12 akad/h</w:t>
            </w:r>
          </w:p>
        </w:tc>
      </w:tr>
      <w:bookmarkEnd w:id="7"/>
    </w:tbl>
    <w:p w14:paraId="1712EA3D" w14:textId="1B251D39" w:rsidR="0095219C" w:rsidRDefault="0095219C" w:rsidP="00445322">
      <w:pPr>
        <w:spacing w:before="120" w:after="0" w:line="240" w:lineRule="auto"/>
        <w:rPr>
          <w:rFonts w:ascii="Arial" w:hAnsi="Arial" w:cs="Arial"/>
          <w:color w:val="FF0000"/>
        </w:rPr>
      </w:pPr>
    </w:p>
    <w:p w14:paraId="79DEDB69" w14:textId="1D5D6E58" w:rsidR="00A45010" w:rsidRDefault="00A45010" w:rsidP="00445322">
      <w:pPr>
        <w:spacing w:before="120" w:after="0" w:line="240" w:lineRule="auto"/>
        <w:rPr>
          <w:rFonts w:ascii="Arial" w:hAnsi="Arial" w:cs="Arial"/>
          <w:color w:val="FF0000"/>
        </w:rPr>
      </w:pPr>
    </w:p>
    <w:p w14:paraId="245EDA92" w14:textId="68573DDE" w:rsidR="00A45010" w:rsidRDefault="00A45010" w:rsidP="00445322">
      <w:pPr>
        <w:spacing w:before="120" w:after="0" w:line="240" w:lineRule="auto"/>
        <w:rPr>
          <w:rFonts w:ascii="Arial" w:hAnsi="Arial" w:cs="Arial"/>
          <w:color w:val="FF0000"/>
        </w:rPr>
      </w:pPr>
    </w:p>
    <w:p w14:paraId="75ED514D" w14:textId="7BC03379" w:rsidR="00A45010" w:rsidRDefault="00A45010" w:rsidP="00445322">
      <w:pPr>
        <w:spacing w:before="120" w:after="0" w:line="240" w:lineRule="auto"/>
        <w:rPr>
          <w:rFonts w:ascii="Arial" w:hAnsi="Arial" w:cs="Arial"/>
          <w:color w:val="FF0000"/>
        </w:rPr>
      </w:pPr>
    </w:p>
    <w:p w14:paraId="178395FB" w14:textId="22A8C763" w:rsidR="00A45010" w:rsidRDefault="00A45010" w:rsidP="00445322">
      <w:pPr>
        <w:spacing w:before="120" w:after="0" w:line="240" w:lineRule="auto"/>
        <w:rPr>
          <w:rFonts w:ascii="Arial" w:hAnsi="Arial" w:cs="Arial"/>
          <w:color w:val="FF0000"/>
        </w:rPr>
      </w:pPr>
    </w:p>
    <w:tbl>
      <w:tblPr>
        <w:tblStyle w:val="Kontuurtabel"/>
        <w:tblpPr w:leftFromText="141" w:rightFromText="141" w:vertAnchor="page" w:horzAnchor="margin" w:tblpX="137" w:tblpY="1021"/>
        <w:tblOverlap w:val="never"/>
        <w:tblW w:w="4844" w:type="pct"/>
        <w:tblLook w:val="04A0" w:firstRow="1" w:lastRow="0" w:firstColumn="1" w:lastColumn="0" w:noHBand="0" w:noVBand="1"/>
      </w:tblPr>
      <w:tblGrid>
        <w:gridCol w:w="3454"/>
        <w:gridCol w:w="3603"/>
        <w:gridCol w:w="1995"/>
      </w:tblGrid>
      <w:tr w:rsidR="00A45010" w:rsidRPr="00733841" w14:paraId="4985DA69" w14:textId="77777777" w:rsidTr="00A45010">
        <w:trPr>
          <w:trHeight w:val="371"/>
        </w:trPr>
        <w:tc>
          <w:tcPr>
            <w:tcW w:w="5000" w:type="pct"/>
            <w:gridSpan w:val="3"/>
            <w:shd w:val="clear" w:color="auto" w:fill="F7CAAC"/>
          </w:tcPr>
          <w:p w14:paraId="45863AAD" w14:textId="77777777" w:rsidR="00A45010" w:rsidRPr="00733841" w:rsidRDefault="00A45010" w:rsidP="00A45010">
            <w:pPr>
              <w:spacing w:after="0" w:line="240" w:lineRule="auto"/>
              <w:rPr>
                <w:rFonts w:ascii="Arial" w:hAnsi="Arial" w:cs="Arial"/>
                <w:b/>
              </w:rPr>
            </w:pPr>
            <w:bookmarkStart w:id="8" w:name="_Hlk150262448"/>
            <w:bookmarkStart w:id="9" w:name="_Hlk61335569"/>
            <w:r>
              <w:rPr>
                <w:rFonts w:ascii="Arial" w:hAnsi="Arial" w:cs="Arial"/>
                <w:b/>
              </w:rPr>
              <w:t>V</w:t>
            </w:r>
            <w:r w:rsidRPr="00733841">
              <w:rPr>
                <w:rFonts w:ascii="Arial" w:hAnsi="Arial" w:cs="Arial"/>
                <w:b/>
              </w:rPr>
              <w:t>enekeelne grupp</w:t>
            </w:r>
          </w:p>
        </w:tc>
      </w:tr>
      <w:tr w:rsidR="00A45010" w:rsidRPr="00733841" w14:paraId="073C5FE0" w14:textId="77777777" w:rsidTr="00A45010">
        <w:trPr>
          <w:trHeight w:val="371"/>
        </w:trPr>
        <w:tc>
          <w:tcPr>
            <w:tcW w:w="1908" w:type="pct"/>
            <w:shd w:val="clear" w:color="auto" w:fill="F7CAAC"/>
          </w:tcPr>
          <w:p w14:paraId="2F18C6A3" w14:textId="77777777" w:rsidR="00A45010" w:rsidRPr="00733841" w:rsidRDefault="00A45010" w:rsidP="00A45010">
            <w:pPr>
              <w:spacing w:after="0" w:line="240" w:lineRule="auto"/>
              <w:rPr>
                <w:rFonts w:ascii="Arial" w:hAnsi="Arial" w:cs="Arial"/>
                <w:b/>
              </w:rPr>
            </w:pPr>
            <w:r w:rsidRPr="00733841">
              <w:rPr>
                <w:rFonts w:ascii="Arial" w:hAnsi="Arial" w:cs="Arial"/>
                <w:b/>
              </w:rPr>
              <w:t>Moodul</w:t>
            </w:r>
          </w:p>
        </w:tc>
        <w:tc>
          <w:tcPr>
            <w:tcW w:w="1990" w:type="pct"/>
            <w:shd w:val="clear" w:color="auto" w:fill="F7CAAC"/>
          </w:tcPr>
          <w:p w14:paraId="6489228B" w14:textId="77777777" w:rsidR="00A45010" w:rsidRPr="00733841" w:rsidRDefault="00A45010" w:rsidP="00A45010">
            <w:pPr>
              <w:spacing w:after="0" w:line="240" w:lineRule="auto"/>
              <w:rPr>
                <w:rFonts w:ascii="Arial" w:hAnsi="Arial" w:cs="Arial"/>
                <w:b/>
              </w:rPr>
            </w:pPr>
            <w:r w:rsidRPr="00733841">
              <w:rPr>
                <w:rFonts w:ascii="Arial" w:hAnsi="Arial" w:cs="Arial"/>
                <w:b/>
              </w:rPr>
              <w:t>Kuupäev</w:t>
            </w:r>
          </w:p>
        </w:tc>
        <w:tc>
          <w:tcPr>
            <w:tcW w:w="1102" w:type="pct"/>
            <w:shd w:val="clear" w:color="auto" w:fill="F7CAAC"/>
          </w:tcPr>
          <w:p w14:paraId="7BFF2BB3" w14:textId="77777777" w:rsidR="00A45010" w:rsidRPr="00EC0129" w:rsidRDefault="00A45010" w:rsidP="00A45010">
            <w:pPr>
              <w:spacing w:after="0" w:line="240" w:lineRule="auto"/>
              <w:rPr>
                <w:rFonts w:ascii="Arial" w:hAnsi="Arial" w:cs="Arial"/>
                <w:b/>
              </w:rPr>
            </w:pPr>
            <w:r w:rsidRPr="00EC0129">
              <w:rPr>
                <w:rFonts w:ascii="Arial" w:hAnsi="Arial" w:cs="Arial"/>
                <w:b/>
              </w:rPr>
              <w:t>Maht</w:t>
            </w:r>
          </w:p>
        </w:tc>
      </w:tr>
      <w:tr w:rsidR="00A45010" w:rsidRPr="00733841" w14:paraId="762DD0F0" w14:textId="77777777" w:rsidTr="00A45010">
        <w:trPr>
          <w:trHeight w:val="362"/>
        </w:trPr>
        <w:tc>
          <w:tcPr>
            <w:tcW w:w="1908" w:type="pct"/>
          </w:tcPr>
          <w:p w14:paraId="3236D2F1" w14:textId="77777777" w:rsidR="00A45010" w:rsidRPr="00733841" w:rsidRDefault="00A45010" w:rsidP="00A45010">
            <w:pPr>
              <w:spacing w:after="0" w:line="360" w:lineRule="auto"/>
              <w:rPr>
                <w:rFonts w:ascii="Arial" w:hAnsi="Arial" w:cs="Arial"/>
              </w:rPr>
            </w:pPr>
            <w:r w:rsidRPr="00733841">
              <w:rPr>
                <w:rFonts w:ascii="Arial" w:hAnsi="Arial" w:cs="Arial"/>
              </w:rPr>
              <w:t>Lapse areng ja kiindumus</w:t>
            </w:r>
          </w:p>
        </w:tc>
        <w:tc>
          <w:tcPr>
            <w:tcW w:w="1990" w:type="pct"/>
          </w:tcPr>
          <w:p w14:paraId="7C4734B9" w14:textId="77777777" w:rsidR="00A45010" w:rsidRPr="00733841" w:rsidRDefault="00A45010" w:rsidP="00A45010">
            <w:pPr>
              <w:spacing w:after="0" w:line="360" w:lineRule="auto"/>
              <w:rPr>
                <w:rFonts w:ascii="Arial" w:hAnsi="Arial" w:cs="Arial"/>
                <w:highlight w:val="yellow"/>
              </w:rPr>
            </w:pPr>
            <w:r w:rsidRPr="00733841">
              <w:rPr>
                <w:rFonts w:ascii="Arial" w:hAnsi="Arial" w:cs="Arial"/>
              </w:rPr>
              <w:t>29.02 – 1.03</w:t>
            </w:r>
          </w:p>
        </w:tc>
        <w:tc>
          <w:tcPr>
            <w:tcW w:w="1102" w:type="pct"/>
          </w:tcPr>
          <w:p w14:paraId="52BEA0DB" w14:textId="77777777" w:rsidR="00A45010" w:rsidRPr="00EC0129" w:rsidRDefault="00A45010" w:rsidP="00A45010">
            <w:pPr>
              <w:spacing w:after="0" w:line="360" w:lineRule="auto"/>
              <w:rPr>
                <w:rFonts w:ascii="Arial" w:hAnsi="Arial" w:cs="Arial"/>
              </w:rPr>
            </w:pPr>
            <w:r w:rsidRPr="00EC0129">
              <w:rPr>
                <w:rFonts w:ascii="Arial" w:hAnsi="Arial" w:cs="Arial"/>
              </w:rPr>
              <w:t>16 akad/h</w:t>
            </w:r>
          </w:p>
        </w:tc>
      </w:tr>
      <w:tr w:rsidR="00A45010" w:rsidRPr="00733841" w14:paraId="22CBA847" w14:textId="77777777" w:rsidTr="00A45010">
        <w:trPr>
          <w:trHeight w:val="343"/>
        </w:trPr>
        <w:tc>
          <w:tcPr>
            <w:tcW w:w="1908" w:type="pct"/>
          </w:tcPr>
          <w:p w14:paraId="56B59028" w14:textId="77777777" w:rsidR="00A45010" w:rsidRPr="00733841" w:rsidRDefault="00A45010" w:rsidP="00A45010">
            <w:pPr>
              <w:spacing w:after="0" w:line="360" w:lineRule="auto"/>
              <w:rPr>
                <w:rFonts w:ascii="Arial" w:hAnsi="Arial" w:cs="Arial"/>
              </w:rPr>
            </w:pPr>
            <w:r w:rsidRPr="00733841">
              <w:rPr>
                <w:rFonts w:ascii="Arial" w:hAnsi="Arial" w:cs="Arial"/>
              </w:rPr>
              <w:t>Väärkohtlemine</w:t>
            </w:r>
          </w:p>
        </w:tc>
        <w:tc>
          <w:tcPr>
            <w:tcW w:w="1990" w:type="pct"/>
          </w:tcPr>
          <w:p w14:paraId="0E6829DF" w14:textId="77777777" w:rsidR="00A45010" w:rsidRPr="00733841" w:rsidRDefault="00A45010" w:rsidP="00A45010">
            <w:pPr>
              <w:spacing w:after="0" w:line="360" w:lineRule="auto"/>
              <w:rPr>
                <w:rFonts w:ascii="Arial" w:hAnsi="Arial" w:cs="Arial"/>
              </w:rPr>
            </w:pPr>
            <w:r w:rsidRPr="00733841">
              <w:rPr>
                <w:rFonts w:ascii="Arial" w:hAnsi="Arial" w:cs="Arial"/>
              </w:rPr>
              <w:t>13.03 – 14.03</w:t>
            </w:r>
          </w:p>
        </w:tc>
        <w:tc>
          <w:tcPr>
            <w:tcW w:w="1102" w:type="pct"/>
          </w:tcPr>
          <w:p w14:paraId="4D1B1399" w14:textId="77777777" w:rsidR="00A45010" w:rsidRPr="00EC0129" w:rsidRDefault="00A45010" w:rsidP="00A45010">
            <w:pPr>
              <w:spacing w:after="0" w:line="360" w:lineRule="auto"/>
              <w:rPr>
                <w:rFonts w:ascii="Arial" w:hAnsi="Arial" w:cs="Arial"/>
              </w:rPr>
            </w:pPr>
            <w:r w:rsidRPr="00EC0129">
              <w:rPr>
                <w:rFonts w:ascii="Arial" w:hAnsi="Arial" w:cs="Arial"/>
              </w:rPr>
              <w:t>16 akad/h</w:t>
            </w:r>
          </w:p>
        </w:tc>
      </w:tr>
      <w:tr w:rsidR="00A45010" w:rsidRPr="00733841" w14:paraId="7FC90C8E" w14:textId="77777777" w:rsidTr="00A45010">
        <w:trPr>
          <w:trHeight w:val="278"/>
        </w:trPr>
        <w:tc>
          <w:tcPr>
            <w:tcW w:w="1908" w:type="pct"/>
          </w:tcPr>
          <w:p w14:paraId="7A038182" w14:textId="77777777" w:rsidR="00A45010" w:rsidRPr="00733841" w:rsidRDefault="00A45010" w:rsidP="00A45010">
            <w:pPr>
              <w:spacing w:after="0" w:line="360" w:lineRule="auto"/>
              <w:rPr>
                <w:rFonts w:ascii="Arial" w:hAnsi="Arial" w:cs="Arial"/>
              </w:rPr>
            </w:pPr>
            <w:r w:rsidRPr="00733841">
              <w:rPr>
                <w:rFonts w:ascii="Arial" w:hAnsi="Arial" w:cs="Arial"/>
              </w:rPr>
              <w:t>Trauma ja kaotus</w:t>
            </w:r>
          </w:p>
        </w:tc>
        <w:tc>
          <w:tcPr>
            <w:tcW w:w="1990" w:type="pct"/>
          </w:tcPr>
          <w:p w14:paraId="738C50A2" w14:textId="77777777" w:rsidR="00A45010" w:rsidRPr="00733841" w:rsidRDefault="00A45010" w:rsidP="00A45010">
            <w:pPr>
              <w:spacing w:after="0" w:line="360" w:lineRule="auto"/>
              <w:rPr>
                <w:rFonts w:ascii="Arial" w:hAnsi="Arial" w:cs="Arial"/>
              </w:rPr>
            </w:pPr>
            <w:r w:rsidRPr="00733841">
              <w:rPr>
                <w:rFonts w:ascii="Arial" w:hAnsi="Arial" w:cs="Arial"/>
              </w:rPr>
              <w:t>27.03 – 28.03</w:t>
            </w:r>
          </w:p>
        </w:tc>
        <w:tc>
          <w:tcPr>
            <w:tcW w:w="1102" w:type="pct"/>
          </w:tcPr>
          <w:p w14:paraId="68FE5328" w14:textId="77777777" w:rsidR="00A45010" w:rsidRPr="00EC0129" w:rsidRDefault="00A45010" w:rsidP="00A45010">
            <w:pPr>
              <w:spacing w:after="0" w:line="360" w:lineRule="auto"/>
              <w:rPr>
                <w:rFonts w:ascii="Arial" w:hAnsi="Arial" w:cs="Arial"/>
              </w:rPr>
            </w:pPr>
            <w:r w:rsidRPr="00EC0129">
              <w:rPr>
                <w:rFonts w:ascii="Arial" w:hAnsi="Arial" w:cs="Arial"/>
              </w:rPr>
              <w:t>16 akad/h</w:t>
            </w:r>
          </w:p>
        </w:tc>
      </w:tr>
      <w:tr w:rsidR="00A45010" w:rsidRPr="00733841" w14:paraId="40ACE8FB" w14:textId="77777777" w:rsidTr="00A45010">
        <w:trPr>
          <w:trHeight w:val="289"/>
        </w:trPr>
        <w:tc>
          <w:tcPr>
            <w:tcW w:w="1908" w:type="pct"/>
          </w:tcPr>
          <w:p w14:paraId="5EF39A6C" w14:textId="77777777" w:rsidR="00A45010" w:rsidRPr="00733841" w:rsidRDefault="00A45010" w:rsidP="00A45010">
            <w:pPr>
              <w:spacing w:after="0" w:line="360" w:lineRule="auto"/>
              <w:rPr>
                <w:rFonts w:ascii="Arial" w:hAnsi="Arial" w:cs="Arial"/>
              </w:rPr>
            </w:pPr>
            <w:r w:rsidRPr="00733841">
              <w:rPr>
                <w:rFonts w:ascii="Arial" w:hAnsi="Arial" w:cs="Arial"/>
              </w:rPr>
              <w:t>Lapse õigused</w:t>
            </w:r>
          </w:p>
        </w:tc>
        <w:tc>
          <w:tcPr>
            <w:tcW w:w="1990" w:type="pct"/>
            <w:shd w:val="clear" w:color="auto" w:fill="auto"/>
          </w:tcPr>
          <w:p w14:paraId="4277FE5F" w14:textId="77777777" w:rsidR="00A45010" w:rsidRPr="00733841" w:rsidRDefault="00A45010" w:rsidP="00A45010">
            <w:pPr>
              <w:spacing w:after="0" w:line="360" w:lineRule="auto"/>
              <w:rPr>
                <w:rFonts w:ascii="Arial" w:hAnsi="Arial" w:cs="Arial"/>
              </w:rPr>
            </w:pPr>
            <w:r w:rsidRPr="00733841">
              <w:rPr>
                <w:rFonts w:ascii="Arial" w:hAnsi="Arial" w:cs="Arial"/>
              </w:rPr>
              <w:t>9.04 – 11.04</w:t>
            </w:r>
          </w:p>
        </w:tc>
        <w:tc>
          <w:tcPr>
            <w:tcW w:w="1102" w:type="pct"/>
          </w:tcPr>
          <w:p w14:paraId="106653E3" w14:textId="77777777" w:rsidR="00A45010" w:rsidRPr="00EC0129" w:rsidRDefault="00A45010" w:rsidP="00A45010">
            <w:pPr>
              <w:spacing w:after="0" w:line="360" w:lineRule="auto"/>
              <w:rPr>
                <w:rFonts w:ascii="Arial" w:hAnsi="Arial" w:cs="Arial"/>
              </w:rPr>
            </w:pPr>
            <w:r w:rsidRPr="00EC0129">
              <w:rPr>
                <w:rFonts w:ascii="Arial" w:hAnsi="Arial" w:cs="Arial"/>
              </w:rPr>
              <w:t>20 akad/h</w:t>
            </w:r>
          </w:p>
        </w:tc>
      </w:tr>
      <w:tr w:rsidR="00A45010" w:rsidRPr="00733841" w14:paraId="61FA03E6" w14:textId="77777777" w:rsidTr="00A45010">
        <w:trPr>
          <w:trHeight w:val="289"/>
        </w:trPr>
        <w:tc>
          <w:tcPr>
            <w:tcW w:w="1908" w:type="pct"/>
          </w:tcPr>
          <w:p w14:paraId="4472C3E5" w14:textId="77777777" w:rsidR="00A45010" w:rsidRPr="00733841" w:rsidRDefault="00A45010" w:rsidP="00A45010">
            <w:pPr>
              <w:spacing w:after="0" w:line="360" w:lineRule="auto"/>
              <w:rPr>
                <w:rFonts w:ascii="Arial" w:hAnsi="Arial" w:cs="Arial"/>
              </w:rPr>
            </w:pPr>
            <w:r w:rsidRPr="00733841">
              <w:rPr>
                <w:rFonts w:ascii="Arial" w:hAnsi="Arial" w:cs="Arial"/>
              </w:rPr>
              <w:t>Lapse vaimne tervis</w:t>
            </w:r>
          </w:p>
        </w:tc>
        <w:tc>
          <w:tcPr>
            <w:tcW w:w="1990" w:type="pct"/>
          </w:tcPr>
          <w:p w14:paraId="01D1F273" w14:textId="77777777" w:rsidR="00A45010" w:rsidRPr="00733841" w:rsidRDefault="00A45010" w:rsidP="00A45010">
            <w:pPr>
              <w:spacing w:after="0" w:line="360" w:lineRule="auto"/>
              <w:rPr>
                <w:rFonts w:ascii="Arial" w:hAnsi="Arial" w:cs="Arial"/>
              </w:rPr>
            </w:pPr>
            <w:r w:rsidRPr="00733841">
              <w:rPr>
                <w:rFonts w:ascii="Arial" w:hAnsi="Arial" w:cs="Arial"/>
              </w:rPr>
              <w:t>23.04 – 25.04</w:t>
            </w:r>
          </w:p>
        </w:tc>
        <w:tc>
          <w:tcPr>
            <w:tcW w:w="1102" w:type="pct"/>
          </w:tcPr>
          <w:p w14:paraId="6E4ED97A" w14:textId="77777777" w:rsidR="00A45010" w:rsidRPr="00EC0129" w:rsidRDefault="00A45010" w:rsidP="00A45010">
            <w:pPr>
              <w:spacing w:after="0" w:line="360" w:lineRule="auto"/>
              <w:rPr>
                <w:rFonts w:ascii="Arial" w:hAnsi="Arial" w:cs="Arial"/>
              </w:rPr>
            </w:pPr>
            <w:r w:rsidRPr="00EC0129">
              <w:rPr>
                <w:rFonts w:ascii="Arial" w:hAnsi="Arial" w:cs="Arial"/>
              </w:rPr>
              <w:t>24 akad/h</w:t>
            </w:r>
          </w:p>
        </w:tc>
      </w:tr>
      <w:tr w:rsidR="00A45010" w:rsidRPr="00733841" w14:paraId="5CCBC926" w14:textId="77777777" w:rsidTr="00A45010">
        <w:trPr>
          <w:trHeight w:val="412"/>
        </w:trPr>
        <w:tc>
          <w:tcPr>
            <w:tcW w:w="1908" w:type="pct"/>
          </w:tcPr>
          <w:p w14:paraId="4F747295" w14:textId="77777777" w:rsidR="00A45010" w:rsidRPr="00733841" w:rsidRDefault="00A45010" w:rsidP="00A45010">
            <w:pPr>
              <w:spacing w:after="0" w:line="360" w:lineRule="auto"/>
              <w:rPr>
                <w:rFonts w:ascii="Arial" w:hAnsi="Arial" w:cs="Arial"/>
              </w:rPr>
            </w:pPr>
            <w:r w:rsidRPr="00733841">
              <w:rPr>
                <w:rFonts w:ascii="Arial" w:hAnsi="Arial" w:cs="Arial"/>
              </w:rPr>
              <w:t>Töötaja vaimne tervis</w:t>
            </w:r>
          </w:p>
        </w:tc>
        <w:tc>
          <w:tcPr>
            <w:tcW w:w="1990" w:type="pct"/>
          </w:tcPr>
          <w:p w14:paraId="415CAAC6" w14:textId="77777777" w:rsidR="00A45010" w:rsidRPr="00733841" w:rsidRDefault="00A45010" w:rsidP="00A45010">
            <w:pPr>
              <w:spacing w:after="0" w:line="360" w:lineRule="auto"/>
              <w:rPr>
                <w:rFonts w:ascii="Arial" w:hAnsi="Arial" w:cs="Arial"/>
              </w:rPr>
            </w:pPr>
            <w:r w:rsidRPr="00733841">
              <w:rPr>
                <w:rFonts w:ascii="Arial" w:hAnsi="Arial" w:cs="Arial"/>
              </w:rPr>
              <w:t>8.05 – 9.05</w:t>
            </w:r>
          </w:p>
        </w:tc>
        <w:tc>
          <w:tcPr>
            <w:tcW w:w="1102" w:type="pct"/>
          </w:tcPr>
          <w:p w14:paraId="1B10564F" w14:textId="77777777" w:rsidR="00A45010" w:rsidRPr="00EC0129" w:rsidRDefault="00A45010" w:rsidP="00A45010">
            <w:pPr>
              <w:spacing w:after="0" w:line="360" w:lineRule="auto"/>
              <w:rPr>
                <w:rFonts w:ascii="Arial" w:hAnsi="Arial" w:cs="Arial"/>
              </w:rPr>
            </w:pPr>
            <w:r w:rsidRPr="00EC0129">
              <w:rPr>
                <w:rFonts w:ascii="Arial" w:hAnsi="Arial" w:cs="Arial"/>
              </w:rPr>
              <w:t>16 akad/h</w:t>
            </w:r>
          </w:p>
        </w:tc>
      </w:tr>
      <w:tr w:rsidR="00A45010" w:rsidRPr="00733841" w14:paraId="0A87C650" w14:textId="77777777" w:rsidTr="00A45010">
        <w:trPr>
          <w:trHeight w:val="402"/>
        </w:trPr>
        <w:tc>
          <w:tcPr>
            <w:tcW w:w="1908" w:type="pct"/>
          </w:tcPr>
          <w:p w14:paraId="10F09657" w14:textId="77777777" w:rsidR="00A45010" w:rsidRPr="00733841" w:rsidRDefault="00A45010" w:rsidP="00A45010">
            <w:pPr>
              <w:spacing w:after="0" w:line="360" w:lineRule="auto"/>
              <w:rPr>
                <w:rFonts w:ascii="Arial" w:hAnsi="Arial" w:cs="Arial"/>
              </w:rPr>
            </w:pPr>
            <w:r w:rsidRPr="00733841">
              <w:rPr>
                <w:rFonts w:ascii="Arial" w:hAnsi="Arial" w:cs="Arial"/>
              </w:rPr>
              <w:t xml:space="preserve">Positiivne </w:t>
            </w:r>
            <w:proofErr w:type="spellStart"/>
            <w:r w:rsidRPr="00733841">
              <w:rPr>
                <w:rFonts w:ascii="Arial" w:hAnsi="Arial" w:cs="Arial"/>
              </w:rPr>
              <w:t>vanemlus</w:t>
            </w:r>
            <w:proofErr w:type="spellEnd"/>
          </w:p>
        </w:tc>
        <w:tc>
          <w:tcPr>
            <w:tcW w:w="1990" w:type="pct"/>
          </w:tcPr>
          <w:p w14:paraId="78C451C8" w14:textId="77777777" w:rsidR="00A45010" w:rsidRPr="00733841" w:rsidRDefault="00A45010" w:rsidP="00A45010">
            <w:pPr>
              <w:spacing w:after="0" w:line="360" w:lineRule="auto"/>
              <w:rPr>
                <w:rFonts w:ascii="Arial" w:hAnsi="Arial" w:cs="Arial"/>
              </w:rPr>
            </w:pPr>
            <w:r w:rsidRPr="00733841">
              <w:rPr>
                <w:rFonts w:ascii="Arial" w:hAnsi="Arial" w:cs="Arial"/>
              </w:rPr>
              <w:t>21.05 – 23.05</w:t>
            </w:r>
          </w:p>
        </w:tc>
        <w:tc>
          <w:tcPr>
            <w:tcW w:w="1102" w:type="pct"/>
          </w:tcPr>
          <w:p w14:paraId="1E825F1E" w14:textId="77777777" w:rsidR="00A45010" w:rsidRPr="00EC0129" w:rsidRDefault="00A45010" w:rsidP="00A45010">
            <w:pPr>
              <w:spacing w:after="0" w:line="360" w:lineRule="auto"/>
              <w:rPr>
                <w:rFonts w:ascii="Arial" w:hAnsi="Arial" w:cs="Arial"/>
              </w:rPr>
            </w:pPr>
            <w:r w:rsidRPr="00EC0129">
              <w:rPr>
                <w:rFonts w:ascii="Arial" w:hAnsi="Arial" w:cs="Arial"/>
              </w:rPr>
              <w:t>24 akad/h</w:t>
            </w:r>
          </w:p>
        </w:tc>
      </w:tr>
      <w:tr w:rsidR="00A45010" w:rsidRPr="00733841" w14:paraId="09172378" w14:textId="77777777" w:rsidTr="00A45010">
        <w:trPr>
          <w:trHeight w:val="378"/>
        </w:trPr>
        <w:tc>
          <w:tcPr>
            <w:tcW w:w="1908" w:type="pct"/>
          </w:tcPr>
          <w:p w14:paraId="15CF9852" w14:textId="77777777" w:rsidR="00A45010" w:rsidRPr="00733841" w:rsidRDefault="00A45010" w:rsidP="00A45010">
            <w:pPr>
              <w:spacing w:after="0" w:line="360" w:lineRule="auto"/>
              <w:rPr>
                <w:rFonts w:ascii="Arial" w:hAnsi="Arial" w:cs="Arial"/>
              </w:rPr>
            </w:pPr>
            <w:r w:rsidRPr="00733841">
              <w:rPr>
                <w:rFonts w:ascii="Arial" w:hAnsi="Arial" w:cs="Arial"/>
              </w:rPr>
              <w:t xml:space="preserve">Konflikti juhtimine </w:t>
            </w:r>
          </w:p>
        </w:tc>
        <w:tc>
          <w:tcPr>
            <w:tcW w:w="1990" w:type="pct"/>
          </w:tcPr>
          <w:p w14:paraId="5813508A" w14:textId="77777777" w:rsidR="00A45010" w:rsidRPr="00733841" w:rsidRDefault="00A45010" w:rsidP="00A45010">
            <w:pPr>
              <w:spacing w:after="0" w:line="360" w:lineRule="auto"/>
              <w:rPr>
                <w:rFonts w:ascii="Arial" w:hAnsi="Arial" w:cs="Arial"/>
                <w:highlight w:val="yellow"/>
              </w:rPr>
            </w:pPr>
            <w:r w:rsidRPr="00733841">
              <w:rPr>
                <w:rFonts w:ascii="Arial" w:hAnsi="Arial" w:cs="Arial"/>
              </w:rPr>
              <w:t>6.06 – 7.06</w:t>
            </w:r>
          </w:p>
        </w:tc>
        <w:tc>
          <w:tcPr>
            <w:tcW w:w="1102" w:type="pct"/>
          </w:tcPr>
          <w:p w14:paraId="7805944C" w14:textId="77777777" w:rsidR="00A45010" w:rsidRPr="00EC0129" w:rsidRDefault="00A45010" w:rsidP="00A45010">
            <w:pPr>
              <w:spacing w:after="0" w:line="360" w:lineRule="auto"/>
              <w:rPr>
                <w:rFonts w:ascii="Arial" w:hAnsi="Arial" w:cs="Arial"/>
              </w:rPr>
            </w:pPr>
            <w:r w:rsidRPr="00EC0129">
              <w:rPr>
                <w:rFonts w:ascii="Arial" w:hAnsi="Arial" w:cs="Arial"/>
              </w:rPr>
              <w:t>12 akad/h</w:t>
            </w:r>
          </w:p>
        </w:tc>
      </w:tr>
      <w:bookmarkEnd w:id="8"/>
      <w:bookmarkEnd w:id="9"/>
    </w:tbl>
    <w:p w14:paraId="0CB645D2" w14:textId="0EDCC776" w:rsidR="00A1219D" w:rsidRPr="00733841" w:rsidRDefault="00A1219D" w:rsidP="00445322">
      <w:pPr>
        <w:spacing w:before="120" w:after="0" w:line="240" w:lineRule="auto"/>
        <w:rPr>
          <w:rFonts w:ascii="Arial" w:hAnsi="Arial" w:cs="Arial"/>
          <w:color w:val="FF0000"/>
        </w:rPr>
      </w:pPr>
    </w:p>
    <w:tbl>
      <w:tblPr>
        <w:tblStyle w:val="Kontuurtabel"/>
        <w:tblpPr w:leftFromText="141" w:rightFromText="141" w:vertAnchor="text" w:horzAnchor="margin" w:tblpY="5240"/>
        <w:tblW w:w="4967" w:type="pct"/>
        <w:tblLook w:val="04A0" w:firstRow="1" w:lastRow="0" w:firstColumn="1" w:lastColumn="0" w:noHBand="0" w:noVBand="1"/>
      </w:tblPr>
      <w:tblGrid>
        <w:gridCol w:w="3543"/>
        <w:gridCol w:w="3780"/>
        <w:gridCol w:w="1959"/>
      </w:tblGrid>
      <w:tr w:rsidR="00EC0129" w:rsidRPr="00733841" w14:paraId="5E8828DD" w14:textId="77777777" w:rsidTr="00A45010">
        <w:trPr>
          <w:trHeight w:val="448"/>
        </w:trPr>
        <w:tc>
          <w:tcPr>
            <w:tcW w:w="5000" w:type="pct"/>
            <w:gridSpan w:val="3"/>
            <w:shd w:val="clear" w:color="auto" w:fill="C5E0B3"/>
          </w:tcPr>
          <w:p w14:paraId="08CDE99F" w14:textId="77777777" w:rsidR="00EC0129" w:rsidRPr="00EC0129" w:rsidRDefault="00EC0129" w:rsidP="00A45010">
            <w:pPr>
              <w:spacing w:after="0" w:line="240" w:lineRule="auto"/>
              <w:rPr>
                <w:rFonts w:ascii="Arial" w:hAnsi="Arial" w:cs="Arial"/>
                <w:b/>
              </w:rPr>
            </w:pPr>
            <w:r w:rsidRPr="00EC0129">
              <w:rPr>
                <w:rFonts w:ascii="Arial" w:hAnsi="Arial" w:cs="Arial"/>
                <w:b/>
              </w:rPr>
              <w:t>Tallinn eestikeelne grupp</w:t>
            </w:r>
          </w:p>
        </w:tc>
      </w:tr>
      <w:tr w:rsidR="00EC0129" w:rsidRPr="00733841" w14:paraId="4B271BE5" w14:textId="77777777" w:rsidTr="00A45010">
        <w:trPr>
          <w:trHeight w:val="410"/>
        </w:trPr>
        <w:tc>
          <w:tcPr>
            <w:tcW w:w="1909" w:type="pct"/>
            <w:shd w:val="clear" w:color="auto" w:fill="C5E0B3"/>
          </w:tcPr>
          <w:p w14:paraId="289497A7" w14:textId="77777777" w:rsidR="00EC0129" w:rsidRPr="00733841" w:rsidRDefault="00EC0129" w:rsidP="00A45010">
            <w:pPr>
              <w:spacing w:after="0" w:line="240" w:lineRule="auto"/>
              <w:rPr>
                <w:rFonts w:ascii="Arial" w:hAnsi="Arial" w:cs="Arial"/>
                <w:b/>
              </w:rPr>
            </w:pPr>
            <w:r w:rsidRPr="00733841">
              <w:rPr>
                <w:rFonts w:ascii="Arial" w:hAnsi="Arial" w:cs="Arial"/>
                <w:b/>
              </w:rPr>
              <w:t>Moodul</w:t>
            </w:r>
          </w:p>
        </w:tc>
        <w:tc>
          <w:tcPr>
            <w:tcW w:w="2036" w:type="pct"/>
            <w:shd w:val="clear" w:color="auto" w:fill="C5E0B3"/>
          </w:tcPr>
          <w:p w14:paraId="678AB4B0" w14:textId="77777777" w:rsidR="00EC0129" w:rsidRPr="00733841" w:rsidRDefault="00EC0129" w:rsidP="00A45010">
            <w:pPr>
              <w:spacing w:after="0" w:line="240" w:lineRule="auto"/>
              <w:rPr>
                <w:rFonts w:ascii="Arial" w:hAnsi="Arial" w:cs="Arial"/>
                <w:b/>
              </w:rPr>
            </w:pPr>
            <w:r w:rsidRPr="00733841">
              <w:rPr>
                <w:rFonts w:ascii="Arial" w:hAnsi="Arial" w:cs="Arial"/>
                <w:b/>
              </w:rPr>
              <w:t>Kuupäev</w:t>
            </w:r>
          </w:p>
        </w:tc>
        <w:tc>
          <w:tcPr>
            <w:tcW w:w="1055" w:type="pct"/>
            <w:shd w:val="clear" w:color="auto" w:fill="C5E0B3"/>
          </w:tcPr>
          <w:p w14:paraId="4F42A7AB" w14:textId="77777777" w:rsidR="00EC0129" w:rsidRPr="00EC0129" w:rsidRDefault="00EC0129" w:rsidP="00A45010">
            <w:pPr>
              <w:spacing w:after="0" w:line="240" w:lineRule="auto"/>
              <w:rPr>
                <w:rFonts w:ascii="Arial" w:hAnsi="Arial" w:cs="Arial"/>
                <w:b/>
              </w:rPr>
            </w:pPr>
            <w:r w:rsidRPr="00EC0129">
              <w:rPr>
                <w:rFonts w:ascii="Arial" w:hAnsi="Arial" w:cs="Arial"/>
                <w:b/>
              </w:rPr>
              <w:t>Maht</w:t>
            </w:r>
          </w:p>
        </w:tc>
      </w:tr>
      <w:tr w:rsidR="00EC0129" w:rsidRPr="00733841" w14:paraId="42E2A9E3" w14:textId="77777777" w:rsidTr="00A45010">
        <w:trPr>
          <w:trHeight w:val="378"/>
        </w:trPr>
        <w:tc>
          <w:tcPr>
            <w:tcW w:w="1909" w:type="pct"/>
          </w:tcPr>
          <w:p w14:paraId="3665F2B0" w14:textId="77777777" w:rsidR="00EC0129" w:rsidRPr="00733841" w:rsidRDefault="00EC0129" w:rsidP="00A45010">
            <w:pPr>
              <w:spacing w:after="0" w:line="360" w:lineRule="auto"/>
              <w:rPr>
                <w:rFonts w:ascii="Arial" w:hAnsi="Arial" w:cs="Arial"/>
              </w:rPr>
            </w:pPr>
            <w:r w:rsidRPr="00733841">
              <w:rPr>
                <w:rFonts w:ascii="Arial" w:hAnsi="Arial" w:cs="Arial"/>
              </w:rPr>
              <w:t>Lapse areng ja kiindumus</w:t>
            </w:r>
          </w:p>
        </w:tc>
        <w:tc>
          <w:tcPr>
            <w:tcW w:w="2036" w:type="pct"/>
          </w:tcPr>
          <w:p w14:paraId="001C2342" w14:textId="77777777" w:rsidR="00EC0129" w:rsidRPr="00733841" w:rsidRDefault="00EC0129" w:rsidP="00A45010">
            <w:pPr>
              <w:spacing w:after="0" w:line="360" w:lineRule="auto"/>
              <w:rPr>
                <w:rFonts w:ascii="Arial" w:hAnsi="Arial" w:cs="Arial"/>
              </w:rPr>
            </w:pPr>
            <w:r w:rsidRPr="00733841">
              <w:rPr>
                <w:rFonts w:ascii="Arial" w:hAnsi="Arial" w:cs="Arial"/>
              </w:rPr>
              <w:t>3.09 – 4.09</w:t>
            </w:r>
          </w:p>
        </w:tc>
        <w:tc>
          <w:tcPr>
            <w:tcW w:w="1055" w:type="pct"/>
          </w:tcPr>
          <w:p w14:paraId="52813BDF" w14:textId="77777777" w:rsidR="00EC0129" w:rsidRPr="00EC0129" w:rsidRDefault="00EC0129" w:rsidP="00A45010">
            <w:pPr>
              <w:spacing w:after="0" w:line="360" w:lineRule="auto"/>
              <w:rPr>
                <w:rFonts w:ascii="Arial" w:hAnsi="Arial" w:cs="Arial"/>
              </w:rPr>
            </w:pPr>
            <w:r w:rsidRPr="00EC0129">
              <w:rPr>
                <w:rFonts w:ascii="Arial" w:hAnsi="Arial" w:cs="Arial"/>
              </w:rPr>
              <w:t>16 akad/h</w:t>
            </w:r>
          </w:p>
        </w:tc>
      </w:tr>
      <w:tr w:rsidR="00EC0129" w:rsidRPr="00733841" w14:paraId="51B21C87" w14:textId="77777777" w:rsidTr="00A45010">
        <w:trPr>
          <w:trHeight w:val="325"/>
        </w:trPr>
        <w:tc>
          <w:tcPr>
            <w:tcW w:w="1909" w:type="pct"/>
          </w:tcPr>
          <w:p w14:paraId="0C9C4375" w14:textId="77777777" w:rsidR="00EC0129" w:rsidRPr="00733841" w:rsidRDefault="00EC0129" w:rsidP="00A45010">
            <w:pPr>
              <w:spacing w:after="0" w:line="360" w:lineRule="auto"/>
              <w:rPr>
                <w:rFonts w:ascii="Arial" w:hAnsi="Arial" w:cs="Arial"/>
              </w:rPr>
            </w:pPr>
            <w:r w:rsidRPr="00733841">
              <w:rPr>
                <w:rFonts w:ascii="Arial" w:hAnsi="Arial" w:cs="Arial"/>
              </w:rPr>
              <w:t>Trauma ja kaotus</w:t>
            </w:r>
          </w:p>
        </w:tc>
        <w:tc>
          <w:tcPr>
            <w:tcW w:w="2036" w:type="pct"/>
          </w:tcPr>
          <w:p w14:paraId="61D498BF" w14:textId="77777777" w:rsidR="00EC0129" w:rsidRPr="00733841" w:rsidRDefault="00EC0129" w:rsidP="00A45010">
            <w:pPr>
              <w:spacing w:after="0" w:line="360" w:lineRule="auto"/>
              <w:rPr>
                <w:rFonts w:ascii="Arial" w:hAnsi="Arial" w:cs="Arial"/>
              </w:rPr>
            </w:pPr>
            <w:r w:rsidRPr="00733841">
              <w:rPr>
                <w:rFonts w:ascii="Arial" w:hAnsi="Arial" w:cs="Arial"/>
              </w:rPr>
              <w:t>17.09 – 18.09</w:t>
            </w:r>
          </w:p>
        </w:tc>
        <w:tc>
          <w:tcPr>
            <w:tcW w:w="1055" w:type="pct"/>
          </w:tcPr>
          <w:p w14:paraId="33F4CEE6" w14:textId="77777777" w:rsidR="00EC0129" w:rsidRPr="00EC0129" w:rsidRDefault="00EC0129" w:rsidP="00A45010">
            <w:pPr>
              <w:spacing w:after="0" w:line="360" w:lineRule="auto"/>
              <w:rPr>
                <w:rFonts w:ascii="Arial" w:hAnsi="Arial" w:cs="Arial"/>
              </w:rPr>
            </w:pPr>
            <w:r w:rsidRPr="00EC0129">
              <w:rPr>
                <w:rFonts w:ascii="Arial" w:hAnsi="Arial" w:cs="Arial"/>
              </w:rPr>
              <w:t>16 akad/h</w:t>
            </w:r>
          </w:p>
        </w:tc>
      </w:tr>
      <w:tr w:rsidR="00EC0129" w:rsidRPr="00733841" w14:paraId="56A61EA6" w14:textId="77777777" w:rsidTr="00A45010">
        <w:trPr>
          <w:trHeight w:val="325"/>
        </w:trPr>
        <w:tc>
          <w:tcPr>
            <w:tcW w:w="1909" w:type="pct"/>
          </w:tcPr>
          <w:p w14:paraId="38FD521E" w14:textId="77777777" w:rsidR="00EC0129" w:rsidRPr="00733841" w:rsidRDefault="00EC0129" w:rsidP="00A45010">
            <w:pPr>
              <w:spacing w:after="0" w:line="360" w:lineRule="auto"/>
              <w:rPr>
                <w:rFonts w:ascii="Arial" w:hAnsi="Arial" w:cs="Arial"/>
              </w:rPr>
            </w:pPr>
            <w:r w:rsidRPr="00733841">
              <w:rPr>
                <w:rFonts w:ascii="Arial" w:hAnsi="Arial" w:cs="Arial"/>
              </w:rPr>
              <w:t>Väärkohtlemine</w:t>
            </w:r>
          </w:p>
        </w:tc>
        <w:tc>
          <w:tcPr>
            <w:tcW w:w="2036" w:type="pct"/>
            <w:shd w:val="clear" w:color="auto" w:fill="auto"/>
          </w:tcPr>
          <w:p w14:paraId="69441207" w14:textId="77777777" w:rsidR="00EC0129" w:rsidRPr="00733841" w:rsidRDefault="00EC0129" w:rsidP="00A45010">
            <w:pPr>
              <w:spacing w:after="0" w:line="360" w:lineRule="auto"/>
              <w:rPr>
                <w:rFonts w:ascii="Arial" w:hAnsi="Arial" w:cs="Arial"/>
              </w:rPr>
            </w:pPr>
            <w:r w:rsidRPr="00733841">
              <w:rPr>
                <w:rFonts w:ascii="Arial" w:hAnsi="Arial" w:cs="Arial"/>
              </w:rPr>
              <w:t>1.10 –  2.10</w:t>
            </w:r>
          </w:p>
        </w:tc>
        <w:tc>
          <w:tcPr>
            <w:tcW w:w="1055" w:type="pct"/>
          </w:tcPr>
          <w:p w14:paraId="73747B2B" w14:textId="77777777" w:rsidR="00EC0129" w:rsidRPr="00EC0129" w:rsidRDefault="00EC0129" w:rsidP="00A45010">
            <w:pPr>
              <w:spacing w:after="0" w:line="360" w:lineRule="auto"/>
              <w:rPr>
                <w:rFonts w:ascii="Arial" w:hAnsi="Arial" w:cs="Arial"/>
              </w:rPr>
            </w:pPr>
            <w:r w:rsidRPr="00EC0129">
              <w:rPr>
                <w:rFonts w:ascii="Arial" w:hAnsi="Arial" w:cs="Arial"/>
              </w:rPr>
              <w:t>16 akad/h</w:t>
            </w:r>
          </w:p>
        </w:tc>
      </w:tr>
      <w:tr w:rsidR="00EC0129" w:rsidRPr="00733841" w14:paraId="476A3AAA" w14:textId="77777777" w:rsidTr="00A45010">
        <w:trPr>
          <w:trHeight w:val="312"/>
        </w:trPr>
        <w:tc>
          <w:tcPr>
            <w:tcW w:w="1909" w:type="pct"/>
          </w:tcPr>
          <w:p w14:paraId="3DF2B43A" w14:textId="77777777" w:rsidR="00EC0129" w:rsidRPr="00733841" w:rsidRDefault="00EC0129" w:rsidP="00A45010">
            <w:pPr>
              <w:spacing w:after="0" w:line="360" w:lineRule="auto"/>
              <w:rPr>
                <w:rFonts w:ascii="Arial" w:hAnsi="Arial" w:cs="Arial"/>
              </w:rPr>
            </w:pPr>
            <w:r w:rsidRPr="00733841">
              <w:rPr>
                <w:rFonts w:ascii="Arial" w:hAnsi="Arial" w:cs="Arial"/>
              </w:rPr>
              <w:t xml:space="preserve">Positiivne </w:t>
            </w:r>
            <w:proofErr w:type="spellStart"/>
            <w:r w:rsidRPr="00733841">
              <w:rPr>
                <w:rFonts w:ascii="Arial" w:hAnsi="Arial" w:cs="Arial"/>
              </w:rPr>
              <w:t>vanemlus</w:t>
            </w:r>
            <w:proofErr w:type="spellEnd"/>
          </w:p>
        </w:tc>
        <w:tc>
          <w:tcPr>
            <w:tcW w:w="2036" w:type="pct"/>
            <w:shd w:val="clear" w:color="auto" w:fill="auto"/>
          </w:tcPr>
          <w:p w14:paraId="22F8DA75" w14:textId="77777777" w:rsidR="00EC0129" w:rsidRPr="00733841" w:rsidRDefault="00EC0129" w:rsidP="00A45010">
            <w:pPr>
              <w:spacing w:after="0" w:line="360" w:lineRule="auto"/>
              <w:rPr>
                <w:rFonts w:ascii="Arial" w:hAnsi="Arial" w:cs="Arial"/>
              </w:rPr>
            </w:pPr>
            <w:r w:rsidRPr="00733841">
              <w:rPr>
                <w:rFonts w:ascii="Arial" w:hAnsi="Arial" w:cs="Arial"/>
              </w:rPr>
              <w:t>15.10 – 17.10</w:t>
            </w:r>
          </w:p>
        </w:tc>
        <w:tc>
          <w:tcPr>
            <w:tcW w:w="1055" w:type="pct"/>
          </w:tcPr>
          <w:p w14:paraId="3FE1759F" w14:textId="77777777" w:rsidR="00EC0129" w:rsidRPr="00EC0129" w:rsidRDefault="00EC0129" w:rsidP="00A45010">
            <w:pPr>
              <w:spacing w:after="0" w:line="360" w:lineRule="auto"/>
              <w:rPr>
                <w:rFonts w:ascii="Arial" w:hAnsi="Arial" w:cs="Arial"/>
              </w:rPr>
            </w:pPr>
            <w:r w:rsidRPr="00EC0129">
              <w:rPr>
                <w:rFonts w:ascii="Arial" w:hAnsi="Arial" w:cs="Arial"/>
              </w:rPr>
              <w:t>24 akad/h</w:t>
            </w:r>
          </w:p>
        </w:tc>
      </w:tr>
      <w:tr w:rsidR="00EC0129" w:rsidRPr="00733841" w14:paraId="622BC2E8" w14:textId="77777777" w:rsidTr="00A45010">
        <w:trPr>
          <w:trHeight w:val="325"/>
        </w:trPr>
        <w:tc>
          <w:tcPr>
            <w:tcW w:w="1909" w:type="pct"/>
          </w:tcPr>
          <w:p w14:paraId="515966CC" w14:textId="77777777" w:rsidR="00EC0129" w:rsidRPr="00733841" w:rsidRDefault="00EC0129" w:rsidP="00A45010">
            <w:pPr>
              <w:spacing w:after="0" w:line="360" w:lineRule="auto"/>
              <w:rPr>
                <w:rFonts w:ascii="Arial" w:hAnsi="Arial" w:cs="Arial"/>
              </w:rPr>
            </w:pPr>
            <w:r w:rsidRPr="00733841">
              <w:rPr>
                <w:rFonts w:ascii="Arial" w:hAnsi="Arial" w:cs="Arial"/>
              </w:rPr>
              <w:t>Lapse vaimne tervis</w:t>
            </w:r>
          </w:p>
        </w:tc>
        <w:tc>
          <w:tcPr>
            <w:tcW w:w="2036" w:type="pct"/>
            <w:shd w:val="clear" w:color="auto" w:fill="auto"/>
          </w:tcPr>
          <w:p w14:paraId="6DC96E2F" w14:textId="77777777" w:rsidR="00EC0129" w:rsidRPr="00733841" w:rsidRDefault="00EC0129" w:rsidP="00A45010">
            <w:pPr>
              <w:spacing w:after="0" w:line="360" w:lineRule="auto"/>
              <w:rPr>
                <w:rFonts w:ascii="Arial" w:hAnsi="Arial" w:cs="Arial"/>
              </w:rPr>
            </w:pPr>
            <w:r w:rsidRPr="00733841">
              <w:rPr>
                <w:rFonts w:ascii="Arial" w:hAnsi="Arial" w:cs="Arial"/>
              </w:rPr>
              <w:t>29.10 – 31.10</w:t>
            </w:r>
          </w:p>
        </w:tc>
        <w:tc>
          <w:tcPr>
            <w:tcW w:w="1055" w:type="pct"/>
          </w:tcPr>
          <w:p w14:paraId="6394E540" w14:textId="77777777" w:rsidR="00EC0129" w:rsidRPr="00EC0129" w:rsidRDefault="00EC0129" w:rsidP="00A45010">
            <w:pPr>
              <w:spacing w:after="0" w:line="360" w:lineRule="auto"/>
              <w:rPr>
                <w:rFonts w:ascii="Arial" w:hAnsi="Arial" w:cs="Arial"/>
              </w:rPr>
            </w:pPr>
            <w:r w:rsidRPr="00EC0129">
              <w:rPr>
                <w:rFonts w:ascii="Arial" w:hAnsi="Arial" w:cs="Arial"/>
              </w:rPr>
              <w:t>24 akad/h</w:t>
            </w:r>
          </w:p>
        </w:tc>
      </w:tr>
      <w:tr w:rsidR="00EC0129" w:rsidRPr="00733841" w14:paraId="21BB6019" w14:textId="77777777" w:rsidTr="00A45010">
        <w:trPr>
          <w:trHeight w:val="325"/>
        </w:trPr>
        <w:tc>
          <w:tcPr>
            <w:tcW w:w="1909" w:type="pct"/>
          </w:tcPr>
          <w:p w14:paraId="43E12562" w14:textId="77777777" w:rsidR="00EC0129" w:rsidRPr="00733841" w:rsidRDefault="00EC0129" w:rsidP="00A45010">
            <w:pPr>
              <w:spacing w:after="0" w:line="360" w:lineRule="auto"/>
              <w:rPr>
                <w:rFonts w:ascii="Arial" w:hAnsi="Arial" w:cs="Arial"/>
              </w:rPr>
            </w:pPr>
            <w:r w:rsidRPr="00733841">
              <w:rPr>
                <w:rFonts w:ascii="Arial" w:hAnsi="Arial" w:cs="Arial"/>
              </w:rPr>
              <w:t>Töötaja vaimne tervis</w:t>
            </w:r>
          </w:p>
        </w:tc>
        <w:tc>
          <w:tcPr>
            <w:tcW w:w="2036" w:type="pct"/>
          </w:tcPr>
          <w:p w14:paraId="2F63F80B" w14:textId="77777777" w:rsidR="00EC0129" w:rsidRPr="00733841" w:rsidRDefault="00EC0129" w:rsidP="00A45010">
            <w:pPr>
              <w:spacing w:after="0" w:line="360" w:lineRule="auto"/>
              <w:rPr>
                <w:rFonts w:ascii="Arial" w:hAnsi="Arial" w:cs="Arial"/>
              </w:rPr>
            </w:pPr>
            <w:r w:rsidRPr="00733841">
              <w:rPr>
                <w:rFonts w:ascii="Arial" w:hAnsi="Arial" w:cs="Arial"/>
              </w:rPr>
              <w:t>12.11 – 13.11</w:t>
            </w:r>
          </w:p>
        </w:tc>
        <w:tc>
          <w:tcPr>
            <w:tcW w:w="1055" w:type="pct"/>
          </w:tcPr>
          <w:p w14:paraId="292F96DD" w14:textId="77777777" w:rsidR="00EC0129" w:rsidRPr="00EC0129" w:rsidRDefault="00EC0129" w:rsidP="00A45010">
            <w:pPr>
              <w:spacing w:after="0" w:line="360" w:lineRule="auto"/>
              <w:rPr>
                <w:rFonts w:ascii="Arial" w:hAnsi="Arial" w:cs="Arial"/>
              </w:rPr>
            </w:pPr>
            <w:r w:rsidRPr="00EC0129">
              <w:rPr>
                <w:rFonts w:ascii="Arial" w:hAnsi="Arial" w:cs="Arial"/>
              </w:rPr>
              <w:t>16 akad/h</w:t>
            </w:r>
          </w:p>
        </w:tc>
      </w:tr>
      <w:tr w:rsidR="00EC0129" w:rsidRPr="00733841" w14:paraId="4E2F4856" w14:textId="77777777" w:rsidTr="00A45010">
        <w:trPr>
          <w:trHeight w:val="325"/>
        </w:trPr>
        <w:tc>
          <w:tcPr>
            <w:tcW w:w="1909" w:type="pct"/>
          </w:tcPr>
          <w:p w14:paraId="2C626152" w14:textId="77777777" w:rsidR="00EC0129" w:rsidRPr="00733841" w:rsidRDefault="00EC0129" w:rsidP="00A45010">
            <w:pPr>
              <w:spacing w:after="0" w:line="360" w:lineRule="auto"/>
              <w:rPr>
                <w:rFonts w:ascii="Arial" w:hAnsi="Arial" w:cs="Arial"/>
              </w:rPr>
            </w:pPr>
            <w:r w:rsidRPr="00733841">
              <w:rPr>
                <w:rFonts w:ascii="Arial" w:hAnsi="Arial" w:cs="Arial"/>
              </w:rPr>
              <w:t>Lapse õigused</w:t>
            </w:r>
          </w:p>
        </w:tc>
        <w:tc>
          <w:tcPr>
            <w:tcW w:w="2036" w:type="pct"/>
            <w:shd w:val="clear" w:color="auto" w:fill="auto"/>
          </w:tcPr>
          <w:p w14:paraId="553C5025" w14:textId="77777777" w:rsidR="00EC0129" w:rsidRPr="00733841" w:rsidRDefault="00EC0129" w:rsidP="00A45010">
            <w:pPr>
              <w:spacing w:after="0" w:line="360" w:lineRule="auto"/>
              <w:rPr>
                <w:rFonts w:ascii="Arial" w:hAnsi="Arial" w:cs="Arial"/>
                <w:highlight w:val="yellow"/>
              </w:rPr>
            </w:pPr>
            <w:r w:rsidRPr="00733841">
              <w:rPr>
                <w:rFonts w:ascii="Arial" w:hAnsi="Arial" w:cs="Arial"/>
              </w:rPr>
              <w:t>26.11 – 28.11</w:t>
            </w:r>
          </w:p>
        </w:tc>
        <w:tc>
          <w:tcPr>
            <w:tcW w:w="1055" w:type="pct"/>
          </w:tcPr>
          <w:p w14:paraId="05DB6E9E" w14:textId="77777777" w:rsidR="00EC0129" w:rsidRPr="00EC0129" w:rsidRDefault="00EC0129" w:rsidP="00A45010">
            <w:pPr>
              <w:spacing w:after="0" w:line="360" w:lineRule="auto"/>
              <w:rPr>
                <w:rFonts w:ascii="Arial" w:hAnsi="Arial" w:cs="Arial"/>
              </w:rPr>
            </w:pPr>
            <w:r w:rsidRPr="00EC0129">
              <w:rPr>
                <w:rFonts w:ascii="Arial" w:hAnsi="Arial" w:cs="Arial"/>
              </w:rPr>
              <w:t>20 akad/h</w:t>
            </w:r>
          </w:p>
        </w:tc>
      </w:tr>
      <w:tr w:rsidR="00EC0129" w:rsidRPr="00733841" w14:paraId="470B25FD" w14:textId="77777777" w:rsidTr="00A45010">
        <w:trPr>
          <w:trHeight w:val="325"/>
        </w:trPr>
        <w:tc>
          <w:tcPr>
            <w:tcW w:w="1909" w:type="pct"/>
          </w:tcPr>
          <w:p w14:paraId="06F6FA24" w14:textId="77777777" w:rsidR="00EC0129" w:rsidRPr="00733841" w:rsidRDefault="00EC0129" w:rsidP="00A45010">
            <w:pPr>
              <w:spacing w:after="0" w:line="360" w:lineRule="auto"/>
              <w:rPr>
                <w:rFonts w:ascii="Arial" w:hAnsi="Arial" w:cs="Arial"/>
              </w:rPr>
            </w:pPr>
            <w:r w:rsidRPr="00733841">
              <w:rPr>
                <w:rFonts w:ascii="Arial" w:hAnsi="Arial" w:cs="Arial"/>
              </w:rPr>
              <w:t>Konflikti juhtimine</w:t>
            </w:r>
          </w:p>
        </w:tc>
        <w:tc>
          <w:tcPr>
            <w:tcW w:w="2036" w:type="pct"/>
            <w:shd w:val="clear" w:color="auto" w:fill="auto"/>
          </w:tcPr>
          <w:p w14:paraId="4BE6E3F6" w14:textId="77777777" w:rsidR="00EC0129" w:rsidRPr="00733841" w:rsidRDefault="00EC0129" w:rsidP="00A45010">
            <w:pPr>
              <w:spacing w:after="0" w:line="360" w:lineRule="auto"/>
              <w:rPr>
                <w:rFonts w:ascii="Arial" w:hAnsi="Arial" w:cs="Arial"/>
                <w:highlight w:val="yellow"/>
              </w:rPr>
            </w:pPr>
            <w:r w:rsidRPr="00733841">
              <w:rPr>
                <w:rFonts w:ascii="Arial" w:hAnsi="Arial" w:cs="Arial"/>
              </w:rPr>
              <w:t>10.12 – 11.12</w:t>
            </w:r>
          </w:p>
        </w:tc>
        <w:tc>
          <w:tcPr>
            <w:tcW w:w="1055" w:type="pct"/>
          </w:tcPr>
          <w:p w14:paraId="73C426A3" w14:textId="77777777" w:rsidR="00EC0129" w:rsidRPr="00EC0129" w:rsidRDefault="00EC0129" w:rsidP="00A45010">
            <w:pPr>
              <w:spacing w:after="0" w:line="360" w:lineRule="auto"/>
              <w:rPr>
                <w:rFonts w:ascii="Arial" w:hAnsi="Arial" w:cs="Arial"/>
              </w:rPr>
            </w:pPr>
            <w:r w:rsidRPr="00EC0129">
              <w:rPr>
                <w:rFonts w:ascii="Arial" w:hAnsi="Arial" w:cs="Arial"/>
              </w:rPr>
              <w:t>12 akad/h</w:t>
            </w:r>
          </w:p>
        </w:tc>
      </w:tr>
    </w:tbl>
    <w:tbl>
      <w:tblPr>
        <w:tblStyle w:val="Kontuurtabel"/>
        <w:tblpPr w:leftFromText="141" w:rightFromText="141" w:vertAnchor="page" w:horzAnchor="margin" w:tblpY="6106"/>
        <w:tblW w:w="4977" w:type="pct"/>
        <w:tblLook w:val="04A0" w:firstRow="1" w:lastRow="0" w:firstColumn="1" w:lastColumn="0" w:noHBand="0" w:noVBand="1"/>
      </w:tblPr>
      <w:tblGrid>
        <w:gridCol w:w="3546"/>
        <w:gridCol w:w="3774"/>
        <w:gridCol w:w="1981"/>
      </w:tblGrid>
      <w:tr w:rsidR="00A45010" w:rsidRPr="00733841" w14:paraId="70AEDDFA" w14:textId="77777777" w:rsidTr="00A45010">
        <w:trPr>
          <w:trHeight w:val="375"/>
        </w:trPr>
        <w:tc>
          <w:tcPr>
            <w:tcW w:w="5000" w:type="pct"/>
            <w:gridSpan w:val="3"/>
            <w:shd w:val="clear" w:color="auto" w:fill="FFE599"/>
          </w:tcPr>
          <w:p w14:paraId="7B1F0926" w14:textId="77777777" w:rsidR="00A45010" w:rsidRPr="00733841" w:rsidRDefault="00A45010" w:rsidP="00A45010">
            <w:pPr>
              <w:spacing w:after="0" w:line="240" w:lineRule="auto"/>
              <w:rPr>
                <w:rFonts w:ascii="Arial" w:hAnsi="Arial" w:cs="Arial"/>
                <w:b/>
              </w:rPr>
            </w:pPr>
            <w:r w:rsidRPr="00733841">
              <w:rPr>
                <w:rFonts w:ascii="Arial" w:hAnsi="Arial" w:cs="Arial"/>
                <w:b/>
              </w:rPr>
              <w:t>Tartu eestikeelne grupp</w:t>
            </w:r>
          </w:p>
        </w:tc>
      </w:tr>
      <w:tr w:rsidR="00A45010" w:rsidRPr="00733841" w14:paraId="618A6220" w14:textId="77777777" w:rsidTr="00A45010">
        <w:trPr>
          <w:trHeight w:val="375"/>
        </w:trPr>
        <w:tc>
          <w:tcPr>
            <w:tcW w:w="1906" w:type="pct"/>
            <w:shd w:val="clear" w:color="auto" w:fill="FFE599"/>
          </w:tcPr>
          <w:p w14:paraId="7F86C4AA" w14:textId="77777777" w:rsidR="00A45010" w:rsidRPr="00733841" w:rsidRDefault="00A45010" w:rsidP="00A45010">
            <w:pPr>
              <w:spacing w:after="0" w:line="240" w:lineRule="auto"/>
              <w:rPr>
                <w:rFonts w:ascii="Arial" w:hAnsi="Arial" w:cs="Arial"/>
                <w:b/>
              </w:rPr>
            </w:pPr>
            <w:r w:rsidRPr="00733841">
              <w:rPr>
                <w:rFonts w:ascii="Arial" w:hAnsi="Arial" w:cs="Arial"/>
                <w:b/>
              </w:rPr>
              <w:t>Moodul</w:t>
            </w:r>
          </w:p>
        </w:tc>
        <w:tc>
          <w:tcPr>
            <w:tcW w:w="2029" w:type="pct"/>
            <w:shd w:val="clear" w:color="auto" w:fill="FFE599"/>
          </w:tcPr>
          <w:p w14:paraId="7033AFE8" w14:textId="77777777" w:rsidR="00A45010" w:rsidRPr="00733841" w:rsidRDefault="00A45010" w:rsidP="00A45010">
            <w:pPr>
              <w:spacing w:after="0" w:line="240" w:lineRule="auto"/>
              <w:rPr>
                <w:rFonts w:ascii="Arial" w:hAnsi="Arial" w:cs="Arial"/>
                <w:b/>
              </w:rPr>
            </w:pPr>
            <w:r w:rsidRPr="00733841">
              <w:rPr>
                <w:rFonts w:ascii="Arial" w:hAnsi="Arial" w:cs="Arial"/>
                <w:b/>
              </w:rPr>
              <w:t>Kuupäev</w:t>
            </w:r>
          </w:p>
        </w:tc>
        <w:tc>
          <w:tcPr>
            <w:tcW w:w="1065" w:type="pct"/>
            <w:shd w:val="clear" w:color="auto" w:fill="FFE599"/>
          </w:tcPr>
          <w:p w14:paraId="09F044C1" w14:textId="77777777" w:rsidR="00A45010" w:rsidRPr="00EC0129" w:rsidRDefault="00A45010" w:rsidP="00A45010">
            <w:pPr>
              <w:spacing w:after="0" w:line="240" w:lineRule="auto"/>
              <w:rPr>
                <w:rFonts w:ascii="Arial" w:hAnsi="Arial" w:cs="Arial"/>
                <w:b/>
              </w:rPr>
            </w:pPr>
            <w:r w:rsidRPr="00EC0129">
              <w:rPr>
                <w:rFonts w:ascii="Arial" w:hAnsi="Arial" w:cs="Arial"/>
                <w:b/>
              </w:rPr>
              <w:t>Maht</w:t>
            </w:r>
          </w:p>
        </w:tc>
      </w:tr>
      <w:tr w:rsidR="00A45010" w:rsidRPr="00733841" w14:paraId="562783B6" w14:textId="77777777" w:rsidTr="00A45010">
        <w:trPr>
          <w:trHeight w:val="355"/>
        </w:trPr>
        <w:tc>
          <w:tcPr>
            <w:tcW w:w="1906" w:type="pct"/>
          </w:tcPr>
          <w:p w14:paraId="14E34071" w14:textId="77777777" w:rsidR="00A45010" w:rsidRPr="00733841" w:rsidRDefault="00A45010" w:rsidP="00A45010">
            <w:pPr>
              <w:spacing w:after="0" w:line="360" w:lineRule="auto"/>
              <w:rPr>
                <w:rFonts w:ascii="Arial" w:hAnsi="Arial" w:cs="Arial"/>
              </w:rPr>
            </w:pPr>
            <w:r w:rsidRPr="00733841">
              <w:rPr>
                <w:rFonts w:ascii="Arial" w:hAnsi="Arial" w:cs="Arial"/>
              </w:rPr>
              <w:t>Lapse areng ja kiindumus</w:t>
            </w:r>
          </w:p>
        </w:tc>
        <w:tc>
          <w:tcPr>
            <w:tcW w:w="2029" w:type="pct"/>
          </w:tcPr>
          <w:p w14:paraId="6D2BE838" w14:textId="77777777" w:rsidR="00A45010" w:rsidRPr="00EC0129" w:rsidRDefault="00A45010" w:rsidP="00A45010">
            <w:pPr>
              <w:spacing w:after="0" w:line="360" w:lineRule="auto"/>
              <w:rPr>
                <w:rFonts w:ascii="Arial" w:hAnsi="Arial" w:cs="Arial"/>
              </w:rPr>
            </w:pPr>
            <w:r w:rsidRPr="00733841">
              <w:rPr>
                <w:rFonts w:ascii="Arial" w:hAnsi="Arial" w:cs="Arial"/>
              </w:rPr>
              <w:t>29.08 – 30</w:t>
            </w:r>
            <w:r w:rsidRPr="00EC0129">
              <w:rPr>
                <w:rFonts w:ascii="Arial" w:hAnsi="Arial" w:cs="Arial"/>
              </w:rPr>
              <w:t>.08</w:t>
            </w:r>
          </w:p>
        </w:tc>
        <w:tc>
          <w:tcPr>
            <w:tcW w:w="1065" w:type="pct"/>
          </w:tcPr>
          <w:p w14:paraId="48789CE3" w14:textId="77777777" w:rsidR="00A45010" w:rsidRPr="00EC0129" w:rsidRDefault="00A45010" w:rsidP="00A45010">
            <w:pPr>
              <w:spacing w:after="0" w:line="360" w:lineRule="auto"/>
              <w:rPr>
                <w:rFonts w:ascii="Arial" w:hAnsi="Arial" w:cs="Arial"/>
              </w:rPr>
            </w:pPr>
            <w:r w:rsidRPr="00EC0129">
              <w:rPr>
                <w:rFonts w:ascii="Arial" w:hAnsi="Arial" w:cs="Arial"/>
              </w:rPr>
              <w:t>16 akad/h</w:t>
            </w:r>
          </w:p>
        </w:tc>
      </w:tr>
      <w:tr w:rsidR="00A45010" w:rsidRPr="00733841" w14:paraId="58B791E8" w14:textId="77777777" w:rsidTr="00A45010">
        <w:trPr>
          <w:trHeight w:val="269"/>
        </w:trPr>
        <w:tc>
          <w:tcPr>
            <w:tcW w:w="1906" w:type="pct"/>
          </w:tcPr>
          <w:p w14:paraId="44F4AF63" w14:textId="77777777" w:rsidR="00A45010" w:rsidRPr="00733841" w:rsidRDefault="00A45010" w:rsidP="00A45010">
            <w:pPr>
              <w:spacing w:after="0" w:line="360" w:lineRule="auto"/>
              <w:rPr>
                <w:rFonts w:ascii="Arial" w:hAnsi="Arial" w:cs="Arial"/>
              </w:rPr>
            </w:pPr>
            <w:r w:rsidRPr="00733841">
              <w:rPr>
                <w:rFonts w:ascii="Arial" w:hAnsi="Arial" w:cs="Arial"/>
              </w:rPr>
              <w:t>Trauma ja kaotus</w:t>
            </w:r>
          </w:p>
        </w:tc>
        <w:tc>
          <w:tcPr>
            <w:tcW w:w="2029" w:type="pct"/>
          </w:tcPr>
          <w:p w14:paraId="79F953BC" w14:textId="77777777" w:rsidR="00A45010" w:rsidRPr="00733841" w:rsidRDefault="00A45010" w:rsidP="00A45010">
            <w:pPr>
              <w:spacing w:after="0" w:line="360" w:lineRule="auto"/>
              <w:rPr>
                <w:rFonts w:ascii="Arial" w:hAnsi="Arial" w:cs="Arial"/>
              </w:rPr>
            </w:pPr>
            <w:r w:rsidRPr="00733841">
              <w:rPr>
                <w:rFonts w:ascii="Arial" w:hAnsi="Arial" w:cs="Arial"/>
              </w:rPr>
              <w:t>11.09 – 12.09</w:t>
            </w:r>
          </w:p>
        </w:tc>
        <w:tc>
          <w:tcPr>
            <w:tcW w:w="1065" w:type="pct"/>
          </w:tcPr>
          <w:p w14:paraId="6D0E4D47" w14:textId="77777777" w:rsidR="00A45010" w:rsidRPr="00EC0129" w:rsidRDefault="00A45010" w:rsidP="00A45010">
            <w:pPr>
              <w:spacing w:after="0" w:line="360" w:lineRule="auto"/>
              <w:rPr>
                <w:rFonts w:ascii="Arial" w:hAnsi="Arial" w:cs="Arial"/>
              </w:rPr>
            </w:pPr>
            <w:r w:rsidRPr="00EC0129">
              <w:rPr>
                <w:rFonts w:ascii="Arial" w:hAnsi="Arial" w:cs="Arial"/>
              </w:rPr>
              <w:t>16 akad/h</w:t>
            </w:r>
          </w:p>
        </w:tc>
      </w:tr>
      <w:tr w:rsidR="00A45010" w:rsidRPr="00733841" w14:paraId="2415E17A" w14:textId="77777777" w:rsidTr="00A45010">
        <w:trPr>
          <w:trHeight w:val="289"/>
        </w:trPr>
        <w:tc>
          <w:tcPr>
            <w:tcW w:w="1906" w:type="pct"/>
          </w:tcPr>
          <w:p w14:paraId="15654787" w14:textId="77777777" w:rsidR="00A45010" w:rsidRPr="00733841" w:rsidRDefault="00A45010" w:rsidP="00A45010">
            <w:pPr>
              <w:spacing w:after="0" w:line="360" w:lineRule="auto"/>
              <w:rPr>
                <w:rFonts w:ascii="Arial" w:hAnsi="Arial" w:cs="Arial"/>
              </w:rPr>
            </w:pPr>
            <w:r w:rsidRPr="00733841">
              <w:rPr>
                <w:rFonts w:ascii="Arial" w:hAnsi="Arial" w:cs="Arial"/>
              </w:rPr>
              <w:t>Väärkohtlemine</w:t>
            </w:r>
          </w:p>
        </w:tc>
        <w:tc>
          <w:tcPr>
            <w:tcW w:w="2029" w:type="pct"/>
          </w:tcPr>
          <w:p w14:paraId="6975BC24" w14:textId="77777777" w:rsidR="00A45010" w:rsidRPr="00733841" w:rsidRDefault="00A45010" w:rsidP="00A45010">
            <w:pPr>
              <w:spacing w:after="0" w:line="360" w:lineRule="auto"/>
              <w:rPr>
                <w:rFonts w:ascii="Arial" w:hAnsi="Arial" w:cs="Arial"/>
                <w:highlight w:val="yellow"/>
              </w:rPr>
            </w:pPr>
            <w:r w:rsidRPr="00733841">
              <w:rPr>
                <w:rFonts w:ascii="Arial" w:hAnsi="Arial" w:cs="Arial"/>
              </w:rPr>
              <w:t>25.09 – 26.09</w:t>
            </w:r>
          </w:p>
        </w:tc>
        <w:tc>
          <w:tcPr>
            <w:tcW w:w="1065" w:type="pct"/>
          </w:tcPr>
          <w:p w14:paraId="64BF9076" w14:textId="77777777" w:rsidR="00A45010" w:rsidRPr="00EC0129" w:rsidRDefault="00A45010" w:rsidP="00A45010">
            <w:pPr>
              <w:spacing w:after="0" w:line="360" w:lineRule="auto"/>
              <w:rPr>
                <w:rFonts w:ascii="Arial" w:hAnsi="Arial" w:cs="Arial"/>
              </w:rPr>
            </w:pPr>
            <w:r w:rsidRPr="00EC0129">
              <w:rPr>
                <w:rFonts w:ascii="Arial" w:hAnsi="Arial" w:cs="Arial"/>
              </w:rPr>
              <w:t>16 akad/h</w:t>
            </w:r>
          </w:p>
        </w:tc>
      </w:tr>
      <w:tr w:rsidR="00A45010" w:rsidRPr="00733841" w14:paraId="51033B61" w14:textId="77777777" w:rsidTr="00A45010">
        <w:trPr>
          <w:trHeight w:val="377"/>
        </w:trPr>
        <w:tc>
          <w:tcPr>
            <w:tcW w:w="1906" w:type="pct"/>
          </w:tcPr>
          <w:p w14:paraId="7677BA4B" w14:textId="77777777" w:rsidR="00A45010" w:rsidRPr="00733841" w:rsidRDefault="00A45010" w:rsidP="00A45010">
            <w:pPr>
              <w:spacing w:after="0" w:line="360" w:lineRule="auto"/>
              <w:rPr>
                <w:rFonts w:ascii="Arial" w:hAnsi="Arial" w:cs="Arial"/>
              </w:rPr>
            </w:pPr>
            <w:r w:rsidRPr="00733841">
              <w:rPr>
                <w:rFonts w:ascii="Arial" w:hAnsi="Arial" w:cs="Arial"/>
              </w:rPr>
              <w:t xml:space="preserve">Positiivne </w:t>
            </w:r>
            <w:proofErr w:type="spellStart"/>
            <w:r w:rsidRPr="00733841">
              <w:rPr>
                <w:rFonts w:ascii="Arial" w:hAnsi="Arial" w:cs="Arial"/>
              </w:rPr>
              <w:t>vanemlus</w:t>
            </w:r>
            <w:proofErr w:type="spellEnd"/>
            <w:r w:rsidRPr="00733841">
              <w:rPr>
                <w:rFonts w:ascii="Arial" w:hAnsi="Arial" w:cs="Arial"/>
              </w:rPr>
              <w:t xml:space="preserve"> </w:t>
            </w:r>
          </w:p>
        </w:tc>
        <w:tc>
          <w:tcPr>
            <w:tcW w:w="2029" w:type="pct"/>
          </w:tcPr>
          <w:p w14:paraId="6A32B931" w14:textId="77777777" w:rsidR="00A45010" w:rsidRPr="00733841" w:rsidRDefault="00A45010" w:rsidP="00A45010">
            <w:pPr>
              <w:spacing w:after="0" w:line="360" w:lineRule="auto"/>
              <w:rPr>
                <w:rFonts w:ascii="Arial" w:hAnsi="Arial" w:cs="Arial"/>
                <w:highlight w:val="yellow"/>
              </w:rPr>
            </w:pPr>
            <w:r w:rsidRPr="00733841">
              <w:rPr>
                <w:rFonts w:ascii="Arial" w:hAnsi="Arial" w:cs="Arial"/>
              </w:rPr>
              <w:t>8.10 – 10.10</w:t>
            </w:r>
          </w:p>
        </w:tc>
        <w:tc>
          <w:tcPr>
            <w:tcW w:w="1065" w:type="pct"/>
          </w:tcPr>
          <w:p w14:paraId="36F78702" w14:textId="77777777" w:rsidR="00A45010" w:rsidRPr="00EC0129" w:rsidRDefault="00A45010" w:rsidP="00A45010">
            <w:pPr>
              <w:spacing w:after="0" w:line="360" w:lineRule="auto"/>
              <w:rPr>
                <w:rFonts w:ascii="Arial" w:hAnsi="Arial" w:cs="Arial"/>
              </w:rPr>
            </w:pPr>
            <w:r w:rsidRPr="00EC0129">
              <w:rPr>
                <w:rFonts w:ascii="Arial" w:hAnsi="Arial" w:cs="Arial"/>
              </w:rPr>
              <w:t>24 akad/h</w:t>
            </w:r>
          </w:p>
        </w:tc>
      </w:tr>
      <w:tr w:rsidR="00A45010" w:rsidRPr="00733841" w14:paraId="03CF526B" w14:textId="77777777" w:rsidTr="00A45010">
        <w:trPr>
          <w:trHeight w:val="420"/>
        </w:trPr>
        <w:tc>
          <w:tcPr>
            <w:tcW w:w="1906" w:type="pct"/>
          </w:tcPr>
          <w:p w14:paraId="0409E869" w14:textId="77777777" w:rsidR="00A45010" w:rsidRPr="00733841" w:rsidRDefault="00A45010" w:rsidP="00A45010">
            <w:pPr>
              <w:spacing w:after="0" w:line="360" w:lineRule="auto"/>
              <w:rPr>
                <w:rFonts w:ascii="Arial" w:hAnsi="Arial" w:cs="Arial"/>
              </w:rPr>
            </w:pPr>
            <w:r w:rsidRPr="00733841">
              <w:rPr>
                <w:rFonts w:ascii="Arial" w:hAnsi="Arial" w:cs="Arial"/>
              </w:rPr>
              <w:t>Töötaja vaimne tervis</w:t>
            </w:r>
          </w:p>
        </w:tc>
        <w:tc>
          <w:tcPr>
            <w:tcW w:w="2029" w:type="pct"/>
          </w:tcPr>
          <w:p w14:paraId="0B25B467" w14:textId="77777777" w:rsidR="00A45010" w:rsidRPr="00733841" w:rsidRDefault="00A45010" w:rsidP="00A45010">
            <w:pPr>
              <w:spacing w:after="0" w:line="360" w:lineRule="auto"/>
              <w:rPr>
                <w:rFonts w:ascii="Arial" w:hAnsi="Arial" w:cs="Arial"/>
              </w:rPr>
            </w:pPr>
            <w:r w:rsidRPr="00733841">
              <w:rPr>
                <w:rFonts w:ascii="Arial" w:hAnsi="Arial" w:cs="Arial"/>
              </w:rPr>
              <w:t>23.10 – 24.10</w:t>
            </w:r>
          </w:p>
        </w:tc>
        <w:tc>
          <w:tcPr>
            <w:tcW w:w="1065" w:type="pct"/>
          </w:tcPr>
          <w:p w14:paraId="408685FF" w14:textId="77777777" w:rsidR="00A45010" w:rsidRPr="00EC0129" w:rsidRDefault="00A45010" w:rsidP="00A45010">
            <w:pPr>
              <w:spacing w:after="0" w:line="360" w:lineRule="auto"/>
              <w:rPr>
                <w:rFonts w:ascii="Arial" w:hAnsi="Arial" w:cs="Arial"/>
              </w:rPr>
            </w:pPr>
            <w:r w:rsidRPr="00EC0129">
              <w:rPr>
                <w:rFonts w:ascii="Arial" w:hAnsi="Arial" w:cs="Arial"/>
              </w:rPr>
              <w:t>16 akad/h</w:t>
            </w:r>
          </w:p>
        </w:tc>
      </w:tr>
      <w:tr w:rsidR="00A45010" w:rsidRPr="00733841" w14:paraId="54D1E035" w14:textId="77777777" w:rsidTr="00A45010">
        <w:trPr>
          <w:trHeight w:val="348"/>
        </w:trPr>
        <w:tc>
          <w:tcPr>
            <w:tcW w:w="1906" w:type="pct"/>
          </w:tcPr>
          <w:p w14:paraId="439990FD" w14:textId="77777777" w:rsidR="00A45010" w:rsidRPr="00733841" w:rsidRDefault="00A45010" w:rsidP="00A45010">
            <w:pPr>
              <w:spacing w:after="0" w:line="360" w:lineRule="auto"/>
              <w:rPr>
                <w:rFonts w:ascii="Arial" w:hAnsi="Arial" w:cs="Arial"/>
              </w:rPr>
            </w:pPr>
            <w:r w:rsidRPr="00733841">
              <w:rPr>
                <w:rFonts w:ascii="Arial" w:hAnsi="Arial" w:cs="Arial"/>
              </w:rPr>
              <w:t>Lapse vaimne tervis</w:t>
            </w:r>
          </w:p>
        </w:tc>
        <w:tc>
          <w:tcPr>
            <w:tcW w:w="2029" w:type="pct"/>
          </w:tcPr>
          <w:p w14:paraId="755C03A3" w14:textId="77777777" w:rsidR="00A45010" w:rsidRPr="00733841" w:rsidRDefault="00A45010" w:rsidP="00A45010">
            <w:pPr>
              <w:spacing w:after="0" w:line="360" w:lineRule="auto"/>
              <w:rPr>
                <w:rFonts w:ascii="Arial" w:hAnsi="Arial" w:cs="Arial"/>
              </w:rPr>
            </w:pPr>
            <w:r w:rsidRPr="00733841">
              <w:rPr>
                <w:rFonts w:ascii="Arial" w:hAnsi="Arial" w:cs="Arial"/>
              </w:rPr>
              <w:t>5.11 – 7.11</w:t>
            </w:r>
          </w:p>
        </w:tc>
        <w:tc>
          <w:tcPr>
            <w:tcW w:w="1065" w:type="pct"/>
          </w:tcPr>
          <w:p w14:paraId="66047A3A" w14:textId="77777777" w:rsidR="00A45010" w:rsidRPr="00EC0129" w:rsidRDefault="00A45010" w:rsidP="00A45010">
            <w:pPr>
              <w:spacing w:after="0" w:line="360" w:lineRule="auto"/>
              <w:rPr>
                <w:rFonts w:ascii="Arial" w:hAnsi="Arial" w:cs="Arial"/>
              </w:rPr>
            </w:pPr>
            <w:r w:rsidRPr="00EC0129">
              <w:rPr>
                <w:rFonts w:ascii="Arial" w:hAnsi="Arial" w:cs="Arial"/>
              </w:rPr>
              <w:t>24 akad/h</w:t>
            </w:r>
          </w:p>
        </w:tc>
      </w:tr>
      <w:tr w:rsidR="00A45010" w:rsidRPr="00733841" w14:paraId="5CD06C28" w14:textId="77777777" w:rsidTr="00A45010">
        <w:trPr>
          <w:trHeight w:val="314"/>
        </w:trPr>
        <w:tc>
          <w:tcPr>
            <w:tcW w:w="1906" w:type="pct"/>
          </w:tcPr>
          <w:p w14:paraId="129322A1" w14:textId="77777777" w:rsidR="00A45010" w:rsidRPr="00733841" w:rsidRDefault="00A45010" w:rsidP="00A45010">
            <w:pPr>
              <w:spacing w:after="0" w:line="360" w:lineRule="auto"/>
              <w:rPr>
                <w:rFonts w:ascii="Arial" w:hAnsi="Arial" w:cs="Arial"/>
              </w:rPr>
            </w:pPr>
            <w:r w:rsidRPr="00733841">
              <w:rPr>
                <w:rFonts w:ascii="Arial" w:hAnsi="Arial" w:cs="Arial"/>
              </w:rPr>
              <w:t>Lapse õigused</w:t>
            </w:r>
          </w:p>
        </w:tc>
        <w:tc>
          <w:tcPr>
            <w:tcW w:w="2029" w:type="pct"/>
          </w:tcPr>
          <w:p w14:paraId="31A43801" w14:textId="77777777" w:rsidR="00A45010" w:rsidRPr="00733841" w:rsidRDefault="00A45010" w:rsidP="00A45010">
            <w:pPr>
              <w:spacing w:after="0" w:line="360" w:lineRule="auto"/>
              <w:rPr>
                <w:rFonts w:ascii="Arial" w:hAnsi="Arial" w:cs="Arial"/>
              </w:rPr>
            </w:pPr>
            <w:r w:rsidRPr="00733841">
              <w:rPr>
                <w:rFonts w:ascii="Arial" w:hAnsi="Arial" w:cs="Arial"/>
              </w:rPr>
              <w:t>19.11 – 21.11</w:t>
            </w:r>
          </w:p>
        </w:tc>
        <w:tc>
          <w:tcPr>
            <w:tcW w:w="1065" w:type="pct"/>
          </w:tcPr>
          <w:p w14:paraId="04055D14" w14:textId="77777777" w:rsidR="00A45010" w:rsidRPr="00EC0129" w:rsidRDefault="00A45010" w:rsidP="00A45010">
            <w:pPr>
              <w:spacing w:after="0" w:line="360" w:lineRule="auto"/>
              <w:rPr>
                <w:rFonts w:ascii="Arial" w:hAnsi="Arial" w:cs="Arial"/>
              </w:rPr>
            </w:pPr>
            <w:r w:rsidRPr="00EC0129">
              <w:rPr>
                <w:rFonts w:ascii="Arial" w:hAnsi="Arial" w:cs="Arial"/>
              </w:rPr>
              <w:t>20 akad/h</w:t>
            </w:r>
          </w:p>
        </w:tc>
      </w:tr>
      <w:tr w:rsidR="00A45010" w:rsidRPr="00733841" w14:paraId="0C63CA11" w14:textId="77777777" w:rsidTr="00A45010">
        <w:trPr>
          <w:trHeight w:val="293"/>
        </w:trPr>
        <w:tc>
          <w:tcPr>
            <w:tcW w:w="1906" w:type="pct"/>
          </w:tcPr>
          <w:p w14:paraId="42D21498" w14:textId="77777777" w:rsidR="00A45010" w:rsidRPr="00733841" w:rsidRDefault="00A45010" w:rsidP="00A45010">
            <w:pPr>
              <w:spacing w:after="0" w:line="360" w:lineRule="auto"/>
              <w:rPr>
                <w:rFonts w:ascii="Arial" w:hAnsi="Arial" w:cs="Arial"/>
              </w:rPr>
            </w:pPr>
            <w:r w:rsidRPr="00733841">
              <w:rPr>
                <w:rFonts w:ascii="Arial" w:hAnsi="Arial" w:cs="Arial"/>
              </w:rPr>
              <w:t>Konflikti juhtimine</w:t>
            </w:r>
          </w:p>
        </w:tc>
        <w:tc>
          <w:tcPr>
            <w:tcW w:w="2029" w:type="pct"/>
          </w:tcPr>
          <w:p w14:paraId="106CF1CC" w14:textId="77777777" w:rsidR="00A45010" w:rsidRPr="00EC0129" w:rsidRDefault="00A45010" w:rsidP="00A45010">
            <w:pPr>
              <w:spacing w:after="0" w:line="360" w:lineRule="auto"/>
              <w:rPr>
                <w:rFonts w:ascii="Arial" w:hAnsi="Arial" w:cs="Arial"/>
                <w:highlight w:val="yellow"/>
              </w:rPr>
            </w:pPr>
            <w:r w:rsidRPr="00733841">
              <w:rPr>
                <w:rFonts w:ascii="Arial" w:hAnsi="Arial" w:cs="Arial"/>
              </w:rPr>
              <w:t>5.12 – 6.12</w:t>
            </w:r>
          </w:p>
        </w:tc>
        <w:tc>
          <w:tcPr>
            <w:tcW w:w="1065" w:type="pct"/>
          </w:tcPr>
          <w:p w14:paraId="3E84EC23" w14:textId="77777777" w:rsidR="00A45010" w:rsidRPr="00EC0129" w:rsidRDefault="00A45010" w:rsidP="00A45010">
            <w:pPr>
              <w:spacing w:after="0" w:line="360" w:lineRule="auto"/>
              <w:rPr>
                <w:rFonts w:ascii="Arial" w:hAnsi="Arial" w:cs="Arial"/>
              </w:rPr>
            </w:pPr>
            <w:r w:rsidRPr="00EC0129">
              <w:rPr>
                <w:rFonts w:ascii="Arial" w:hAnsi="Arial" w:cs="Arial"/>
              </w:rPr>
              <w:t>12 akad/h</w:t>
            </w:r>
          </w:p>
        </w:tc>
      </w:tr>
    </w:tbl>
    <w:p w14:paraId="5FB3433D" w14:textId="77777777" w:rsidR="00EC0129" w:rsidRPr="00733841" w:rsidRDefault="00EC0129" w:rsidP="00EC0129">
      <w:pPr>
        <w:spacing w:before="120" w:after="0" w:line="240" w:lineRule="auto"/>
        <w:jc w:val="both"/>
        <w:rPr>
          <w:rFonts w:ascii="Arial" w:hAnsi="Arial" w:cs="Arial"/>
          <w:b/>
          <w:bCs/>
        </w:rPr>
      </w:pPr>
      <w:r w:rsidRPr="00733841">
        <w:rPr>
          <w:rFonts w:ascii="Arial" w:hAnsi="Arial" w:cs="Arial"/>
          <w:b/>
          <w:bCs/>
        </w:rPr>
        <w:t>SÜGIS 2024</w:t>
      </w:r>
    </w:p>
    <w:tbl>
      <w:tblPr>
        <w:tblStyle w:val="Kontuurtabel"/>
        <w:tblpPr w:leftFromText="141" w:rightFromText="141" w:vertAnchor="page" w:horzAnchor="margin" w:tblpY="1231"/>
        <w:tblW w:w="4977" w:type="pct"/>
        <w:tblLook w:val="04A0" w:firstRow="1" w:lastRow="0" w:firstColumn="1" w:lastColumn="0" w:noHBand="0" w:noVBand="1"/>
      </w:tblPr>
      <w:tblGrid>
        <w:gridCol w:w="3546"/>
        <w:gridCol w:w="3759"/>
        <w:gridCol w:w="1996"/>
      </w:tblGrid>
      <w:tr w:rsidR="00A45010" w:rsidRPr="00733841" w14:paraId="55C56992" w14:textId="77777777" w:rsidTr="00A45010">
        <w:trPr>
          <w:trHeight w:val="375"/>
        </w:trPr>
        <w:tc>
          <w:tcPr>
            <w:tcW w:w="5000" w:type="pct"/>
            <w:gridSpan w:val="3"/>
            <w:shd w:val="clear" w:color="auto" w:fill="F7CAAC"/>
          </w:tcPr>
          <w:p w14:paraId="37446437" w14:textId="77777777" w:rsidR="00A45010" w:rsidRPr="00EC0129" w:rsidRDefault="00A45010" w:rsidP="00A45010">
            <w:pPr>
              <w:spacing w:after="0" w:line="240" w:lineRule="auto"/>
              <w:rPr>
                <w:rFonts w:ascii="Arial" w:hAnsi="Arial" w:cs="Arial"/>
                <w:b/>
              </w:rPr>
            </w:pPr>
            <w:r>
              <w:rPr>
                <w:rFonts w:ascii="Arial" w:hAnsi="Arial" w:cs="Arial"/>
                <w:b/>
              </w:rPr>
              <w:lastRenderedPageBreak/>
              <w:t>V</w:t>
            </w:r>
            <w:r w:rsidRPr="00EC0129">
              <w:rPr>
                <w:rFonts w:ascii="Arial" w:hAnsi="Arial" w:cs="Arial"/>
                <w:b/>
              </w:rPr>
              <w:t>enekeelne grupp</w:t>
            </w:r>
          </w:p>
        </w:tc>
      </w:tr>
      <w:tr w:rsidR="00A45010" w:rsidRPr="00733841" w14:paraId="61499612" w14:textId="77777777" w:rsidTr="00A45010">
        <w:trPr>
          <w:trHeight w:val="375"/>
        </w:trPr>
        <w:tc>
          <w:tcPr>
            <w:tcW w:w="1906" w:type="pct"/>
            <w:shd w:val="clear" w:color="auto" w:fill="F7CAAC"/>
          </w:tcPr>
          <w:p w14:paraId="116FECD8" w14:textId="77777777" w:rsidR="00A45010" w:rsidRPr="00733841" w:rsidRDefault="00A45010" w:rsidP="00A45010">
            <w:pPr>
              <w:spacing w:after="0" w:line="240" w:lineRule="auto"/>
              <w:rPr>
                <w:rFonts w:ascii="Arial" w:hAnsi="Arial" w:cs="Arial"/>
                <w:b/>
              </w:rPr>
            </w:pPr>
            <w:r w:rsidRPr="00733841">
              <w:rPr>
                <w:rFonts w:ascii="Arial" w:hAnsi="Arial" w:cs="Arial"/>
                <w:b/>
              </w:rPr>
              <w:t>Moodul</w:t>
            </w:r>
          </w:p>
        </w:tc>
        <w:tc>
          <w:tcPr>
            <w:tcW w:w="2021" w:type="pct"/>
            <w:shd w:val="clear" w:color="auto" w:fill="F7CAAC"/>
          </w:tcPr>
          <w:p w14:paraId="0DDDD60A" w14:textId="77777777" w:rsidR="00A45010" w:rsidRPr="00733841" w:rsidRDefault="00A45010" w:rsidP="00A45010">
            <w:pPr>
              <w:spacing w:after="0" w:line="240" w:lineRule="auto"/>
              <w:rPr>
                <w:rFonts w:ascii="Arial" w:hAnsi="Arial" w:cs="Arial"/>
                <w:b/>
              </w:rPr>
            </w:pPr>
            <w:r w:rsidRPr="00733841">
              <w:rPr>
                <w:rFonts w:ascii="Arial" w:hAnsi="Arial" w:cs="Arial"/>
                <w:b/>
              </w:rPr>
              <w:t>Kuupäev</w:t>
            </w:r>
          </w:p>
        </w:tc>
        <w:tc>
          <w:tcPr>
            <w:tcW w:w="1073" w:type="pct"/>
            <w:shd w:val="clear" w:color="auto" w:fill="F7CAAC"/>
          </w:tcPr>
          <w:p w14:paraId="1269009F" w14:textId="77777777" w:rsidR="00A45010" w:rsidRPr="00EC0129" w:rsidRDefault="00A45010" w:rsidP="00A45010">
            <w:pPr>
              <w:spacing w:after="0" w:line="240" w:lineRule="auto"/>
              <w:rPr>
                <w:rFonts w:ascii="Arial" w:hAnsi="Arial" w:cs="Arial"/>
                <w:b/>
              </w:rPr>
            </w:pPr>
            <w:r w:rsidRPr="00EC0129">
              <w:rPr>
                <w:rFonts w:ascii="Arial" w:hAnsi="Arial" w:cs="Arial"/>
                <w:b/>
              </w:rPr>
              <w:t>Maht</w:t>
            </w:r>
          </w:p>
        </w:tc>
      </w:tr>
      <w:tr w:rsidR="00A45010" w:rsidRPr="00733841" w14:paraId="014BD590" w14:textId="77777777" w:rsidTr="00A45010">
        <w:trPr>
          <w:trHeight w:val="321"/>
        </w:trPr>
        <w:tc>
          <w:tcPr>
            <w:tcW w:w="1906" w:type="pct"/>
          </w:tcPr>
          <w:p w14:paraId="5F0F2739" w14:textId="77777777" w:rsidR="00A45010" w:rsidRPr="00733841" w:rsidRDefault="00A45010" w:rsidP="00A45010">
            <w:pPr>
              <w:spacing w:after="0" w:line="360" w:lineRule="auto"/>
              <w:rPr>
                <w:rFonts w:ascii="Arial" w:hAnsi="Arial" w:cs="Arial"/>
              </w:rPr>
            </w:pPr>
            <w:r w:rsidRPr="00733841">
              <w:rPr>
                <w:rFonts w:ascii="Arial" w:hAnsi="Arial" w:cs="Arial"/>
              </w:rPr>
              <w:t>Lapse areng ja kiindumus</w:t>
            </w:r>
          </w:p>
        </w:tc>
        <w:tc>
          <w:tcPr>
            <w:tcW w:w="2021" w:type="pct"/>
          </w:tcPr>
          <w:p w14:paraId="6360AB1E" w14:textId="77777777" w:rsidR="00A45010" w:rsidRPr="00EC0129" w:rsidRDefault="00A45010" w:rsidP="00A45010">
            <w:pPr>
              <w:spacing w:after="0" w:line="360" w:lineRule="auto"/>
              <w:rPr>
                <w:rFonts w:ascii="Arial" w:hAnsi="Arial" w:cs="Arial"/>
                <w:highlight w:val="yellow"/>
              </w:rPr>
            </w:pPr>
            <w:r w:rsidRPr="00733841">
              <w:rPr>
                <w:rFonts w:ascii="Arial" w:hAnsi="Arial" w:cs="Arial"/>
              </w:rPr>
              <w:t>26.08 – 27</w:t>
            </w:r>
            <w:r w:rsidRPr="00EC0129">
              <w:rPr>
                <w:rFonts w:ascii="Arial" w:hAnsi="Arial" w:cs="Arial"/>
              </w:rPr>
              <w:t>.08</w:t>
            </w:r>
          </w:p>
        </w:tc>
        <w:tc>
          <w:tcPr>
            <w:tcW w:w="1073" w:type="pct"/>
          </w:tcPr>
          <w:p w14:paraId="0E918FF1" w14:textId="77777777" w:rsidR="00A45010" w:rsidRPr="00EC0129" w:rsidRDefault="00A45010" w:rsidP="00A45010">
            <w:pPr>
              <w:spacing w:after="0" w:line="360" w:lineRule="auto"/>
              <w:rPr>
                <w:rFonts w:ascii="Arial" w:hAnsi="Arial" w:cs="Arial"/>
              </w:rPr>
            </w:pPr>
            <w:r w:rsidRPr="00EC0129">
              <w:rPr>
                <w:rFonts w:ascii="Arial" w:hAnsi="Arial" w:cs="Arial"/>
              </w:rPr>
              <w:t>16 akad/h</w:t>
            </w:r>
          </w:p>
        </w:tc>
      </w:tr>
      <w:tr w:rsidR="00A45010" w:rsidRPr="00733841" w14:paraId="682AD20B" w14:textId="77777777" w:rsidTr="00A45010">
        <w:trPr>
          <w:trHeight w:val="347"/>
        </w:trPr>
        <w:tc>
          <w:tcPr>
            <w:tcW w:w="1906" w:type="pct"/>
          </w:tcPr>
          <w:p w14:paraId="554CB3F4" w14:textId="77777777" w:rsidR="00A45010" w:rsidRPr="00733841" w:rsidRDefault="00A45010" w:rsidP="00A45010">
            <w:pPr>
              <w:spacing w:after="0" w:line="360" w:lineRule="auto"/>
              <w:rPr>
                <w:rFonts w:ascii="Arial" w:hAnsi="Arial" w:cs="Arial"/>
              </w:rPr>
            </w:pPr>
            <w:r w:rsidRPr="00733841">
              <w:rPr>
                <w:rFonts w:ascii="Arial" w:hAnsi="Arial" w:cs="Arial"/>
              </w:rPr>
              <w:t>Väärkohtlemine</w:t>
            </w:r>
          </w:p>
        </w:tc>
        <w:tc>
          <w:tcPr>
            <w:tcW w:w="2021" w:type="pct"/>
          </w:tcPr>
          <w:p w14:paraId="7AA06BC8" w14:textId="77777777" w:rsidR="00A45010" w:rsidRPr="00733841" w:rsidRDefault="00A45010" w:rsidP="00A45010">
            <w:pPr>
              <w:spacing w:after="0" w:line="360" w:lineRule="auto"/>
              <w:rPr>
                <w:rFonts w:ascii="Arial" w:hAnsi="Arial" w:cs="Arial"/>
              </w:rPr>
            </w:pPr>
            <w:r w:rsidRPr="00733841">
              <w:rPr>
                <w:rFonts w:ascii="Arial" w:hAnsi="Arial" w:cs="Arial"/>
              </w:rPr>
              <w:t>10.09 – 11.09</w:t>
            </w:r>
          </w:p>
        </w:tc>
        <w:tc>
          <w:tcPr>
            <w:tcW w:w="1073" w:type="pct"/>
          </w:tcPr>
          <w:p w14:paraId="7753E2A5" w14:textId="77777777" w:rsidR="00A45010" w:rsidRPr="00EC0129" w:rsidRDefault="00A45010" w:rsidP="00A45010">
            <w:pPr>
              <w:spacing w:after="0" w:line="360" w:lineRule="auto"/>
              <w:rPr>
                <w:rFonts w:ascii="Arial" w:hAnsi="Arial" w:cs="Arial"/>
              </w:rPr>
            </w:pPr>
            <w:r w:rsidRPr="00EC0129">
              <w:rPr>
                <w:rFonts w:ascii="Arial" w:hAnsi="Arial" w:cs="Arial"/>
              </w:rPr>
              <w:t>16 akad/h</w:t>
            </w:r>
          </w:p>
        </w:tc>
      </w:tr>
      <w:tr w:rsidR="00A45010" w:rsidRPr="00733841" w14:paraId="3F7B25C7" w14:textId="77777777" w:rsidTr="00A45010">
        <w:trPr>
          <w:trHeight w:val="282"/>
        </w:trPr>
        <w:tc>
          <w:tcPr>
            <w:tcW w:w="1906" w:type="pct"/>
          </w:tcPr>
          <w:p w14:paraId="4DC8E4CF" w14:textId="77777777" w:rsidR="00A45010" w:rsidRPr="00733841" w:rsidRDefault="00A45010" w:rsidP="00A45010">
            <w:pPr>
              <w:spacing w:after="0" w:line="360" w:lineRule="auto"/>
              <w:rPr>
                <w:rFonts w:ascii="Arial" w:hAnsi="Arial" w:cs="Arial"/>
              </w:rPr>
            </w:pPr>
            <w:r w:rsidRPr="00733841">
              <w:rPr>
                <w:rFonts w:ascii="Arial" w:hAnsi="Arial" w:cs="Arial"/>
              </w:rPr>
              <w:t>Trauma ja kaotus</w:t>
            </w:r>
          </w:p>
        </w:tc>
        <w:tc>
          <w:tcPr>
            <w:tcW w:w="2021" w:type="pct"/>
          </w:tcPr>
          <w:p w14:paraId="2EFEB9DC" w14:textId="77777777" w:rsidR="00A45010" w:rsidRPr="00733841" w:rsidRDefault="00A45010" w:rsidP="00A45010">
            <w:pPr>
              <w:spacing w:after="0" w:line="360" w:lineRule="auto"/>
              <w:rPr>
                <w:rFonts w:ascii="Arial" w:hAnsi="Arial" w:cs="Arial"/>
              </w:rPr>
            </w:pPr>
            <w:r w:rsidRPr="00733841">
              <w:rPr>
                <w:rFonts w:ascii="Arial" w:hAnsi="Arial" w:cs="Arial"/>
              </w:rPr>
              <w:t>24.09 – 25.09</w:t>
            </w:r>
          </w:p>
        </w:tc>
        <w:tc>
          <w:tcPr>
            <w:tcW w:w="1073" w:type="pct"/>
          </w:tcPr>
          <w:p w14:paraId="7D2CEC88" w14:textId="77777777" w:rsidR="00A45010" w:rsidRPr="00EC0129" w:rsidRDefault="00A45010" w:rsidP="00A45010">
            <w:pPr>
              <w:spacing w:after="0" w:line="360" w:lineRule="auto"/>
              <w:rPr>
                <w:rFonts w:ascii="Arial" w:hAnsi="Arial" w:cs="Arial"/>
              </w:rPr>
            </w:pPr>
            <w:r w:rsidRPr="00EC0129">
              <w:rPr>
                <w:rFonts w:ascii="Arial" w:hAnsi="Arial" w:cs="Arial"/>
              </w:rPr>
              <w:t>16 akad/h</w:t>
            </w:r>
          </w:p>
        </w:tc>
      </w:tr>
      <w:tr w:rsidR="00A45010" w:rsidRPr="00733841" w14:paraId="70C2B204" w14:textId="77777777" w:rsidTr="00A45010">
        <w:trPr>
          <w:trHeight w:val="293"/>
        </w:trPr>
        <w:tc>
          <w:tcPr>
            <w:tcW w:w="1906" w:type="pct"/>
          </w:tcPr>
          <w:p w14:paraId="72650D3F" w14:textId="77777777" w:rsidR="00A45010" w:rsidRPr="00733841" w:rsidRDefault="00A45010" w:rsidP="00A45010">
            <w:pPr>
              <w:spacing w:after="0" w:line="360" w:lineRule="auto"/>
              <w:rPr>
                <w:rFonts w:ascii="Arial" w:hAnsi="Arial" w:cs="Arial"/>
              </w:rPr>
            </w:pPr>
            <w:r w:rsidRPr="00733841">
              <w:rPr>
                <w:rFonts w:ascii="Arial" w:hAnsi="Arial" w:cs="Arial"/>
              </w:rPr>
              <w:t>Lapse õigused</w:t>
            </w:r>
          </w:p>
        </w:tc>
        <w:tc>
          <w:tcPr>
            <w:tcW w:w="2021" w:type="pct"/>
            <w:shd w:val="clear" w:color="auto" w:fill="auto"/>
          </w:tcPr>
          <w:p w14:paraId="29BA0E71" w14:textId="77777777" w:rsidR="00A45010" w:rsidRPr="00733841" w:rsidRDefault="00A45010" w:rsidP="00A45010">
            <w:pPr>
              <w:spacing w:after="0" w:line="360" w:lineRule="auto"/>
              <w:rPr>
                <w:rFonts w:ascii="Arial" w:hAnsi="Arial" w:cs="Arial"/>
              </w:rPr>
            </w:pPr>
            <w:r w:rsidRPr="00733841">
              <w:rPr>
                <w:rFonts w:ascii="Arial" w:hAnsi="Arial" w:cs="Arial"/>
              </w:rPr>
              <w:t xml:space="preserve">8.10 – 10.10 </w:t>
            </w:r>
          </w:p>
        </w:tc>
        <w:tc>
          <w:tcPr>
            <w:tcW w:w="1073" w:type="pct"/>
          </w:tcPr>
          <w:p w14:paraId="61C8D5E6" w14:textId="77777777" w:rsidR="00A45010" w:rsidRPr="00EC0129" w:rsidRDefault="00A45010" w:rsidP="00A45010">
            <w:pPr>
              <w:spacing w:after="0" w:line="360" w:lineRule="auto"/>
              <w:rPr>
                <w:rFonts w:ascii="Arial" w:hAnsi="Arial" w:cs="Arial"/>
              </w:rPr>
            </w:pPr>
            <w:r w:rsidRPr="00EC0129">
              <w:rPr>
                <w:rFonts w:ascii="Arial" w:hAnsi="Arial" w:cs="Arial"/>
              </w:rPr>
              <w:t>20 akad/h</w:t>
            </w:r>
          </w:p>
        </w:tc>
      </w:tr>
      <w:tr w:rsidR="00A45010" w:rsidRPr="00733841" w14:paraId="4953AB12" w14:textId="77777777" w:rsidTr="00A45010">
        <w:trPr>
          <w:trHeight w:val="293"/>
        </w:trPr>
        <w:tc>
          <w:tcPr>
            <w:tcW w:w="1906" w:type="pct"/>
          </w:tcPr>
          <w:p w14:paraId="78343F02" w14:textId="77777777" w:rsidR="00A45010" w:rsidRPr="00733841" w:rsidRDefault="00A45010" w:rsidP="00A45010">
            <w:pPr>
              <w:spacing w:after="0" w:line="360" w:lineRule="auto"/>
              <w:rPr>
                <w:rFonts w:ascii="Arial" w:hAnsi="Arial" w:cs="Arial"/>
              </w:rPr>
            </w:pPr>
            <w:r w:rsidRPr="00733841">
              <w:rPr>
                <w:rFonts w:ascii="Arial" w:hAnsi="Arial" w:cs="Arial"/>
              </w:rPr>
              <w:t>Lapse vaimne tervis</w:t>
            </w:r>
          </w:p>
        </w:tc>
        <w:tc>
          <w:tcPr>
            <w:tcW w:w="2021" w:type="pct"/>
          </w:tcPr>
          <w:p w14:paraId="07621DCD" w14:textId="77777777" w:rsidR="00A45010" w:rsidRPr="00733841" w:rsidRDefault="00A45010" w:rsidP="00A45010">
            <w:pPr>
              <w:spacing w:after="0" w:line="360" w:lineRule="auto"/>
              <w:rPr>
                <w:rFonts w:ascii="Arial" w:hAnsi="Arial" w:cs="Arial"/>
              </w:rPr>
            </w:pPr>
            <w:r w:rsidRPr="00733841">
              <w:rPr>
                <w:rFonts w:ascii="Arial" w:hAnsi="Arial" w:cs="Arial"/>
              </w:rPr>
              <w:t>22.10 – 24.10</w:t>
            </w:r>
          </w:p>
        </w:tc>
        <w:tc>
          <w:tcPr>
            <w:tcW w:w="1073" w:type="pct"/>
          </w:tcPr>
          <w:p w14:paraId="5A1DEE81" w14:textId="77777777" w:rsidR="00A45010" w:rsidRPr="00EC0129" w:rsidRDefault="00A45010" w:rsidP="00A45010">
            <w:pPr>
              <w:spacing w:after="0" w:line="360" w:lineRule="auto"/>
              <w:rPr>
                <w:rFonts w:ascii="Arial" w:hAnsi="Arial" w:cs="Arial"/>
              </w:rPr>
            </w:pPr>
            <w:r w:rsidRPr="00EC0129">
              <w:rPr>
                <w:rFonts w:ascii="Arial" w:hAnsi="Arial" w:cs="Arial"/>
              </w:rPr>
              <w:t>24 akad/h</w:t>
            </w:r>
          </w:p>
        </w:tc>
      </w:tr>
      <w:tr w:rsidR="00A45010" w:rsidRPr="00733841" w14:paraId="28C9B404" w14:textId="77777777" w:rsidTr="00A45010">
        <w:trPr>
          <w:trHeight w:val="293"/>
        </w:trPr>
        <w:tc>
          <w:tcPr>
            <w:tcW w:w="1906" w:type="pct"/>
          </w:tcPr>
          <w:p w14:paraId="29D6B412" w14:textId="77777777" w:rsidR="00A45010" w:rsidRPr="00733841" w:rsidRDefault="00A45010" w:rsidP="00A45010">
            <w:pPr>
              <w:spacing w:after="0" w:line="360" w:lineRule="auto"/>
              <w:rPr>
                <w:rFonts w:ascii="Arial" w:hAnsi="Arial" w:cs="Arial"/>
              </w:rPr>
            </w:pPr>
            <w:r w:rsidRPr="00733841">
              <w:rPr>
                <w:rFonts w:ascii="Arial" w:hAnsi="Arial" w:cs="Arial"/>
              </w:rPr>
              <w:t>Töötaja vaimne tervis</w:t>
            </w:r>
          </w:p>
        </w:tc>
        <w:tc>
          <w:tcPr>
            <w:tcW w:w="2021" w:type="pct"/>
          </w:tcPr>
          <w:p w14:paraId="2CC6EAE9" w14:textId="77777777" w:rsidR="00A45010" w:rsidRPr="00733841" w:rsidRDefault="00A45010" w:rsidP="00A45010">
            <w:pPr>
              <w:spacing w:after="0" w:line="360" w:lineRule="auto"/>
              <w:rPr>
                <w:rFonts w:ascii="Arial" w:hAnsi="Arial" w:cs="Arial"/>
              </w:rPr>
            </w:pPr>
            <w:r w:rsidRPr="00733841">
              <w:rPr>
                <w:rFonts w:ascii="Arial" w:hAnsi="Arial" w:cs="Arial"/>
              </w:rPr>
              <w:t xml:space="preserve">5.11 – 6.11 </w:t>
            </w:r>
          </w:p>
        </w:tc>
        <w:tc>
          <w:tcPr>
            <w:tcW w:w="1073" w:type="pct"/>
          </w:tcPr>
          <w:p w14:paraId="662EB459" w14:textId="77777777" w:rsidR="00A45010" w:rsidRPr="00EC0129" w:rsidRDefault="00A45010" w:rsidP="00A45010">
            <w:pPr>
              <w:spacing w:after="0" w:line="360" w:lineRule="auto"/>
              <w:rPr>
                <w:rFonts w:ascii="Arial" w:hAnsi="Arial" w:cs="Arial"/>
              </w:rPr>
            </w:pPr>
            <w:r w:rsidRPr="00EC0129">
              <w:rPr>
                <w:rFonts w:ascii="Arial" w:hAnsi="Arial" w:cs="Arial"/>
              </w:rPr>
              <w:t>16 akad/h</w:t>
            </w:r>
          </w:p>
        </w:tc>
      </w:tr>
      <w:tr w:rsidR="00A45010" w:rsidRPr="00733841" w14:paraId="44098671" w14:textId="77777777" w:rsidTr="00A45010">
        <w:trPr>
          <w:trHeight w:val="293"/>
        </w:trPr>
        <w:tc>
          <w:tcPr>
            <w:tcW w:w="1906" w:type="pct"/>
          </w:tcPr>
          <w:p w14:paraId="5D0BD6B1" w14:textId="77777777" w:rsidR="00A45010" w:rsidRPr="00733841" w:rsidRDefault="00A45010" w:rsidP="00A45010">
            <w:pPr>
              <w:spacing w:after="0" w:line="360" w:lineRule="auto"/>
              <w:rPr>
                <w:rFonts w:ascii="Arial" w:hAnsi="Arial" w:cs="Arial"/>
              </w:rPr>
            </w:pPr>
            <w:r w:rsidRPr="00733841">
              <w:rPr>
                <w:rFonts w:ascii="Arial" w:hAnsi="Arial" w:cs="Arial"/>
              </w:rPr>
              <w:t xml:space="preserve">Positiivne </w:t>
            </w:r>
            <w:proofErr w:type="spellStart"/>
            <w:r w:rsidRPr="00733841">
              <w:rPr>
                <w:rFonts w:ascii="Arial" w:hAnsi="Arial" w:cs="Arial"/>
              </w:rPr>
              <w:t>vanemlus</w:t>
            </w:r>
            <w:proofErr w:type="spellEnd"/>
          </w:p>
        </w:tc>
        <w:tc>
          <w:tcPr>
            <w:tcW w:w="2021" w:type="pct"/>
          </w:tcPr>
          <w:p w14:paraId="2A382AF4" w14:textId="77777777" w:rsidR="00A45010" w:rsidRPr="00733841" w:rsidRDefault="00A45010" w:rsidP="00A45010">
            <w:pPr>
              <w:spacing w:after="0" w:line="360" w:lineRule="auto"/>
              <w:rPr>
                <w:rFonts w:ascii="Arial" w:hAnsi="Arial" w:cs="Arial"/>
              </w:rPr>
            </w:pPr>
            <w:r w:rsidRPr="00733841">
              <w:rPr>
                <w:rFonts w:ascii="Arial" w:hAnsi="Arial" w:cs="Arial"/>
              </w:rPr>
              <w:t>19.11 – 21.11</w:t>
            </w:r>
          </w:p>
        </w:tc>
        <w:tc>
          <w:tcPr>
            <w:tcW w:w="1073" w:type="pct"/>
          </w:tcPr>
          <w:p w14:paraId="47D4A6A3" w14:textId="77777777" w:rsidR="00A45010" w:rsidRPr="00EC0129" w:rsidRDefault="00A45010" w:rsidP="00A45010">
            <w:pPr>
              <w:spacing w:after="0" w:line="360" w:lineRule="auto"/>
              <w:rPr>
                <w:rFonts w:ascii="Arial" w:hAnsi="Arial" w:cs="Arial"/>
              </w:rPr>
            </w:pPr>
            <w:r w:rsidRPr="00EC0129">
              <w:rPr>
                <w:rFonts w:ascii="Arial" w:hAnsi="Arial" w:cs="Arial"/>
              </w:rPr>
              <w:t>24 akad/h</w:t>
            </w:r>
          </w:p>
        </w:tc>
      </w:tr>
      <w:tr w:rsidR="00A45010" w:rsidRPr="00733841" w14:paraId="735B942C" w14:textId="77777777" w:rsidTr="00A45010">
        <w:trPr>
          <w:trHeight w:val="293"/>
        </w:trPr>
        <w:tc>
          <w:tcPr>
            <w:tcW w:w="1906" w:type="pct"/>
          </w:tcPr>
          <w:p w14:paraId="3C7784FA" w14:textId="77777777" w:rsidR="00A45010" w:rsidRPr="00733841" w:rsidRDefault="00A45010" w:rsidP="00A45010">
            <w:pPr>
              <w:spacing w:after="0" w:line="360" w:lineRule="auto"/>
              <w:rPr>
                <w:rFonts w:ascii="Arial" w:hAnsi="Arial" w:cs="Arial"/>
              </w:rPr>
            </w:pPr>
            <w:r w:rsidRPr="00733841">
              <w:rPr>
                <w:rFonts w:ascii="Arial" w:hAnsi="Arial" w:cs="Arial"/>
              </w:rPr>
              <w:t xml:space="preserve">Konflikti juhtimine </w:t>
            </w:r>
          </w:p>
        </w:tc>
        <w:tc>
          <w:tcPr>
            <w:tcW w:w="2021" w:type="pct"/>
          </w:tcPr>
          <w:p w14:paraId="50354230" w14:textId="77777777" w:rsidR="00A45010" w:rsidRPr="00733841" w:rsidRDefault="00A45010" w:rsidP="00A45010">
            <w:pPr>
              <w:spacing w:after="0" w:line="360" w:lineRule="auto"/>
              <w:rPr>
                <w:rFonts w:ascii="Arial" w:hAnsi="Arial" w:cs="Arial"/>
                <w:highlight w:val="yellow"/>
              </w:rPr>
            </w:pPr>
            <w:r w:rsidRPr="00733841">
              <w:rPr>
                <w:rFonts w:ascii="Arial" w:hAnsi="Arial" w:cs="Arial"/>
              </w:rPr>
              <w:t>2.12 – 3.12</w:t>
            </w:r>
          </w:p>
        </w:tc>
        <w:tc>
          <w:tcPr>
            <w:tcW w:w="1073" w:type="pct"/>
          </w:tcPr>
          <w:p w14:paraId="2638FD56" w14:textId="77777777" w:rsidR="00A45010" w:rsidRPr="00EC0129" w:rsidRDefault="00A45010" w:rsidP="00A45010">
            <w:pPr>
              <w:spacing w:after="0" w:line="360" w:lineRule="auto"/>
              <w:rPr>
                <w:rFonts w:ascii="Arial" w:hAnsi="Arial" w:cs="Arial"/>
              </w:rPr>
            </w:pPr>
            <w:r w:rsidRPr="00EC0129">
              <w:rPr>
                <w:rFonts w:ascii="Arial" w:hAnsi="Arial" w:cs="Arial"/>
              </w:rPr>
              <w:t>12 akad/h</w:t>
            </w:r>
          </w:p>
        </w:tc>
      </w:tr>
    </w:tbl>
    <w:p w14:paraId="2C3D3F8F" w14:textId="77777777" w:rsidR="00443D9D" w:rsidRPr="00733841" w:rsidRDefault="00443D9D" w:rsidP="00445322">
      <w:pPr>
        <w:spacing w:before="120" w:after="0" w:line="240" w:lineRule="auto"/>
        <w:rPr>
          <w:rFonts w:ascii="Arial" w:hAnsi="Arial" w:cs="Arial"/>
          <w:color w:val="FF0000"/>
        </w:rPr>
      </w:pPr>
    </w:p>
    <w:p w14:paraId="7FC35815" w14:textId="0ABE79B9" w:rsidR="00443D9D" w:rsidRPr="00733841" w:rsidRDefault="00443D9D" w:rsidP="00445322">
      <w:pPr>
        <w:spacing w:before="120" w:after="0" w:line="240" w:lineRule="auto"/>
        <w:rPr>
          <w:rFonts w:ascii="Arial" w:hAnsi="Arial" w:cs="Arial"/>
          <w:color w:val="FF0000"/>
        </w:rPr>
      </w:pPr>
    </w:p>
    <w:p w14:paraId="38F623C0" w14:textId="563032FF" w:rsidR="00130C43" w:rsidRPr="00733841" w:rsidRDefault="00130C43" w:rsidP="00130C43">
      <w:pPr>
        <w:tabs>
          <w:tab w:val="left" w:pos="6540"/>
        </w:tabs>
        <w:rPr>
          <w:rFonts w:ascii="Arial" w:hAnsi="Arial" w:cs="Arial"/>
        </w:rPr>
      </w:pPr>
    </w:p>
    <w:p w14:paraId="7FF9F4D1" w14:textId="77777777" w:rsidR="00130C43" w:rsidRPr="00733841" w:rsidRDefault="00130C43" w:rsidP="00130C43">
      <w:pPr>
        <w:tabs>
          <w:tab w:val="left" w:pos="6540"/>
        </w:tabs>
        <w:rPr>
          <w:rFonts w:ascii="Arial" w:hAnsi="Arial" w:cs="Arial"/>
        </w:rPr>
      </w:pPr>
    </w:p>
    <w:p w14:paraId="3608A41D" w14:textId="048CB9F1" w:rsidR="00130C43" w:rsidRPr="00733841" w:rsidRDefault="00130C43" w:rsidP="00130C43">
      <w:pPr>
        <w:rPr>
          <w:rFonts w:ascii="Arial" w:hAnsi="Arial" w:cs="Arial"/>
        </w:rPr>
      </w:pPr>
    </w:p>
    <w:p w14:paraId="25C5F804" w14:textId="36C88466" w:rsidR="00130C43" w:rsidRPr="00733841" w:rsidRDefault="00130C43" w:rsidP="00130C43">
      <w:pPr>
        <w:rPr>
          <w:rFonts w:ascii="Arial" w:hAnsi="Arial" w:cs="Arial"/>
        </w:rPr>
      </w:pPr>
    </w:p>
    <w:p w14:paraId="458C19D1" w14:textId="2AC73BD2" w:rsidR="00130C43" w:rsidRPr="00733841" w:rsidRDefault="00130C43" w:rsidP="00130C43">
      <w:pPr>
        <w:rPr>
          <w:rFonts w:ascii="Arial" w:hAnsi="Arial" w:cs="Arial"/>
        </w:rPr>
      </w:pPr>
    </w:p>
    <w:p w14:paraId="384EB969" w14:textId="3F2BCDFB" w:rsidR="00130C43" w:rsidRPr="00733841" w:rsidRDefault="00130C43" w:rsidP="00130C43">
      <w:pPr>
        <w:rPr>
          <w:rFonts w:ascii="Arial" w:hAnsi="Arial" w:cs="Arial"/>
        </w:rPr>
      </w:pPr>
    </w:p>
    <w:p w14:paraId="0E89F20D" w14:textId="5D17845C" w:rsidR="00130C43" w:rsidRPr="00733841" w:rsidRDefault="00130C43" w:rsidP="00130C43">
      <w:pPr>
        <w:rPr>
          <w:rFonts w:ascii="Arial" w:hAnsi="Arial" w:cs="Arial"/>
        </w:rPr>
      </w:pPr>
    </w:p>
    <w:p w14:paraId="6A3D9AA1" w14:textId="58621131" w:rsidR="00130C43" w:rsidRPr="00733841" w:rsidRDefault="00130C43" w:rsidP="00130C43">
      <w:pPr>
        <w:rPr>
          <w:rFonts w:ascii="Arial" w:hAnsi="Arial" w:cs="Arial"/>
        </w:rPr>
      </w:pPr>
    </w:p>
    <w:p w14:paraId="453A648F" w14:textId="77777777" w:rsidR="00130C43" w:rsidRPr="00733841" w:rsidRDefault="00130C43" w:rsidP="00130C43">
      <w:pPr>
        <w:rPr>
          <w:rFonts w:ascii="Arial" w:hAnsi="Arial" w:cs="Arial"/>
        </w:rPr>
      </w:pPr>
    </w:p>
    <w:sectPr w:rsidR="00130C43" w:rsidRPr="00733841" w:rsidSect="00733841">
      <w:footerReference w:type="default" r:id="rId10"/>
      <w:pgSz w:w="11906" w:h="16838"/>
      <w:pgMar w:top="680" w:right="851" w:bottom="68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DEC36" w14:textId="77777777" w:rsidR="002174DF" w:rsidRDefault="002174DF" w:rsidP="002174DF">
      <w:pPr>
        <w:spacing w:after="0" w:line="240" w:lineRule="auto"/>
      </w:pPr>
      <w:r>
        <w:separator/>
      </w:r>
    </w:p>
  </w:endnote>
  <w:endnote w:type="continuationSeparator" w:id="0">
    <w:p w14:paraId="5FD436A5" w14:textId="77777777" w:rsidR="002174DF" w:rsidRDefault="002174DF" w:rsidP="002174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4397813"/>
      <w:docPartObj>
        <w:docPartGallery w:val="Page Numbers (Bottom of Page)"/>
        <w:docPartUnique/>
      </w:docPartObj>
    </w:sdtPr>
    <w:sdtEndPr>
      <w:rPr>
        <w:rFonts w:ascii="Arial" w:hAnsi="Arial" w:cs="Arial"/>
      </w:rPr>
    </w:sdtEndPr>
    <w:sdtContent>
      <w:p w14:paraId="24FD479D" w14:textId="5EB384A2" w:rsidR="00733841" w:rsidRPr="00733841" w:rsidRDefault="00733841">
        <w:pPr>
          <w:pStyle w:val="Jalus"/>
          <w:rPr>
            <w:rFonts w:ascii="Arial" w:hAnsi="Arial" w:cs="Arial"/>
          </w:rPr>
        </w:pPr>
        <w:r w:rsidRPr="00733841">
          <w:rPr>
            <w:rFonts w:ascii="Arial" w:hAnsi="Arial" w:cs="Arial"/>
          </w:rPr>
          <w:fldChar w:fldCharType="begin"/>
        </w:r>
        <w:r w:rsidRPr="00733841">
          <w:rPr>
            <w:rFonts w:ascii="Arial" w:hAnsi="Arial" w:cs="Arial"/>
          </w:rPr>
          <w:instrText>PAGE   \* MERGEFORMAT</w:instrText>
        </w:r>
        <w:r w:rsidRPr="00733841">
          <w:rPr>
            <w:rFonts w:ascii="Arial" w:hAnsi="Arial" w:cs="Arial"/>
          </w:rPr>
          <w:fldChar w:fldCharType="separate"/>
        </w:r>
        <w:r w:rsidRPr="00733841">
          <w:rPr>
            <w:rFonts w:ascii="Arial" w:hAnsi="Arial" w:cs="Arial"/>
          </w:rPr>
          <w:t>2</w:t>
        </w:r>
        <w:r w:rsidRPr="00733841">
          <w:rPr>
            <w:rFonts w:ascii="Arial" w:hAnsi="Arial" w:cs="Arial"/>
          </w:rPr>
          <w:fldChar w:fldCharType="end"/>
        </w:r>
      </w:p>
    </w:sdtContent>
  </w:sdt>
  <w:p w14:paraId="4393F859" w14:textId="77777777" w:rsidR="00733841" w:rsidRDefault="00733841">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79A47" w14:textId="77777777" w:rsidR="002174DF" w:rsidRDefault="002174DF" w:rsidP="002174DF">
      <w:pPr>
        <w:spacing w:after="0" w:line="240" w:lineRule="auto"/>
      </w:pPr>
      <w:r>
        <w:separator/>
      </w:r>
    </w:p>
  </w:footnote>
  <w:footnote w:type="continuationSeparator" w:id="0">
    <w:p w14:paraId="3545A350" w14:textId="77777777" w:rsidR="002174DF" w:rsidRDefault="002174DF" w:rsidP="002174DF">
      <w:pPr>
        <w:spacing w:after="0" w:line="240" w:lineRule="auto"/>
      </w:pPr>
      <w:r>
        <w:continuationSeparator/>
      </w:r>
    </w:p>
  </w:footnote>
  <w:footnote w:id="1">
    <w:p w14:paraId="4712FC1A" w14:textId="77777777" w:rsidR="002174DF" w:rsidRPr="002A4CCF" w:rsidRDefault="002174DF" w:rsidP="002174DF">
      <w:pPr>
        <w:pStyle w:val="Allmrkusetekst"/>
        <w:jc w:val="both"/>
        <w:rPr>
          <w:rFonts w:ascii="Arial" w:hAnsi="Arial" w:cs="Arial"/>
          <w:sz w:val="18"/>
          <w:szCs w:val="18"/>
        </w:rPr>
      </w:pPr>
      <w:r w:rsidRPr="002A4CCF">
        <w:rPr>
          <w:rStyle w:val="Allmrkuseviide"/>
          <w:rFonts w:ascii="Arial" w:hAnsi="Arial" w:cs="Arial"/>
          <w:sz w:val="18"/>
          <w:szCs w:val="18"/>
        </w:rPr>
        <w:footnoteRef/>
      </w:r>
      <w:r w:rsidRPr="002A4CCF">
        <w:rPr>
          <w:rFonts w:ascii="Arial" w:hAnsi="Arial" w:cs="Arial"/>
          <w:sz w:val="18"/>
          <w:szCs w:val="18"/>
        </w:rPr>
        <w:t xml:space="preserve"> Asenduskodu kasvatusala töötajate koolitusvajaduse analüüsist tuli välja kuidas asenduskodu kasvatusala töötajad soovivad ja vajavad koolitajaks inimest, kes suudaks aru saada tööst traumakogemusega lastega ja oleks ka üldiselt kursis asenduskodu elu ning kontekstiga. Soovime, et asenduskodu kasvatusala töötajate koolitus oleks tervik ning erinevates moodulites õpetatud teadmised ja oskused ei dubleeriks üksteist, vaid täiendaksid ja sobituksid üksteisega loogiliselt. Selleks on vajalik kõikide moodulite sisuga kursis olla ning koostöös teiste koolitajatega omavahel teemad siduda. </w:t>
      </w:r>
    </w:p>
    <w:p w14:paraId="3E5E430B" w14:textId="77777777" w:rsidR="002174DF" w:rsidRPr="002A4CCF" w:rsidRDefault="002174DF" w:rsidP="002174DF">
      <w:pPr>
        <w:pStyle w:val="Allmrkusetekst"/>
        <w:jc w:val="both"/>
        <w:rPr>
          <w:rFonts w:ascii="Arial" w:hAnsi="Arial" w:cs="Arial"/>
          <w:sz w:val="18"/>
          <w:szCs w:val="18"/>
        </w:rPr>
      </w:pPr>
      <w:r w:rsidRPr="002A4CCF">
        <w:rPr>
          <w:rFonts w:ascii="Arial" w:hAnsi="Arial" w:cs="Arial"/>
          <w:b/>
          <w:sz w:val="18"/>
          <w:szCs w:val="18"/>
        </w:rPr>
        <w:t>Asendushoolduse valdkonna kogemuse puudumisel</w:t>
      </w:r>
      <w:r w:rsidRPr="002A4CCF">
        <w:rPr>
          <w:rFonts w:ascii="Arial" w:hAnsi="Arial" w:cs="Arial"/>
          <w:sz w:val="18"/>
          <w:szCs w:val="18"/>
        </w:rPr>
        <w:t xml:space="preserve"> </w:t>
      </w:r>
      <w:r w:rsidRPr="002A4CCF">
        <w:rPr>
          <w:rFonts w:ascii="Arial" w:hAnsi="Arial" w:cs="Arial"/>
          <w:b/>
          <w:sz w:val="18"/>
          <w:szCs w:val="18"/>
        </w:rPr>
        <w:t>soovitame kaasata kaaskoolitajaks või spetsialistina asendushoolduse valdkonna praktikut.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05CEA"/>
    <w:multiLevelType w:val="hybridMultilevel"/>
    <w:tmpl w:val="D4DECA14"/>
    <w:lvl w:ilvl="0" w:tplc="15EA1CB6">
      <w:start w:val="1"/>
      <w:numFmt w:val="bullet"/>
      <w:lvlText w:val="-"/>
      <w:lvlJc w:val="left"/>
      <w:pPr>
        <w:ind w:left="720" w:hanging="360"/>
      </w:pPr>
      <w:rPr>
        <w:rFonts w:ascii="Verdana" w:eastAsia="Calibri" w:hAnsi="Verdana"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1D4A6654"/>
    <w:multiLevelType w:val="multilevel"/>
    <w:tmpl w:val="FFE45F96"/>
    <w:lvl w:ilvl="0">
      <w:start w:val="1"/>
      <w:numFmt w:val="decimal"/>
      <w:lvlText w:val="%1."/>
      <w:lvlJc w:val="left"/>
      <w:pPr>
        <w:ind w:left="360" w:hanging="360"/>
      </w:pPr>
      <w:rPr>
        <w:rFonts w:hint="default"/>
        <w:color w:val="auto"/>
      </w:rPr>
    </w:lvl>
    <w:lvl w:ilvl="1">
      <w:start w:val="1"/>
      <w:numFmt w:val="decimal"/>
      <w:isLgl/>
      <w:lvlText w:val="%1.%2."/>
      <w:lvlJc w:val="left"/>
      <w:pPr>
        <w:ind w:left="862" w:hanging="720"/>
      </w:pPr>
      <w:rPr>
        <w:rFonts w:hint="default"/>
        <w:b w:val="0"/>
        <w:bCs w:val="0"/>
        <w:strike w:val="0"/>
      </w:rPr>
    </w:lvl>
    <w:lvl w:ilvl="2">
      <w:start w:val="1"/>
      <w:numFmt w:val="decimal"/>
      <w:isLgl/>
      <w:lvlText w:val="%1.%2.%3."/>
      <w:lvlJc w:val="left"/>
      <w:pPr>
        <w:ind w:left="1582" w:hanging="720"/>
      </w:pPr>
      <w:rPr>
        <w:rFonts w:hint="default"/>
      </w:rPr>
    </w:lvl>
    <w:lvl w:ilvl="3">
      <w:start w:val="1"/>
      <w:numFmt w:val="decimal"/>
      <w:isLgl/>
      <w:lvlText w:val="%1.%2.%3.%4."/>
      <w:lvlJc w:val="left"/>
      <w:pPr>
        <w:ind w:left="2302" w:hanging="1080"/>
      </w:pPr>
      <w:rPr>
        <w:rFonts w:hint="default"/>
      </w:rPr>
    </w:lvl>
    <w:lvl w:ilvl="4">
      <w:start w:val="1"/>
      <w:numFmt w:val="decimal"/>
      <w:isLgl/>
      <w:lvlText w:val="%1.%2.%3.%4.%5."/>
      <w:lvlJc w:val="left"/>
      <w:pPr>
        <w:ind w:left="2662" w:hanging="1080"/>
      </w:pPr>
      <w:rPr>
        <w:rFonts w:hint="default"/>
      </w:rPr>
    </w:lvl>
    <w:lvl w:ilvl="5">
      <w:start w:val="1"/>
      <w:numFmt w:val="decimal"/>
      <w:isLgl/>
      <w:lvlText w:val="%1.%2.%3.%4.%5.%6."/>
      <w:lvlJc w:val="left"/>
      <w:pPr>
        <w:ind w:left="3382" w:hanging="1440"/>
      </w:pPr>
      <w:rPr>
        <w:rFonts w:hint="default"/>
      </w:rPr>
    </w:lvl>
    <w:lvl w:ilvl="6">
      <w:start w:val="1"/>
      <w:numFmt w:val="decimal"/>
      <w:isLgl/>
      <w:lvlText w:val="%1.%2.%3.%4.%5.%6.%7."/>
      <w:lvlJc w:val="left"/>
      <w:pPr>
        <w:ind w:left="3742" w:hanging="1440"/>
      </w:pPr>
      <w:rPr>
        <w:rFonts w:hint="default"/>
      </w:rPr>
    </w:lvl>
    <w:lvl w:ilvl="7">
      <w:start w:val="1"/>
      <w:numFmt w:val="decimal"/>
      <w:isLgl/>
      <w:lvlText w:val="%1.%2.%3.%4.%5.%6.%7.%8."/>
      <w:lvlJc w:val="left"/>
      <w:pPr>
        <w:ind w:left="4462" w:hanging="1800"/>
      </w:pPr>
      <w:rPr>
        <w:rFonts w:hint="default"/>
      </w:rPr>
    </w:lvl>
    <w:lvl w:ilvl="8">
      <w:start w:val="1"/>
      <w:numFmt w:val="decimal"/>
      <w:isLgl/>
      <w:lvlText w:val="%1.%2.%3.%4.%5.%6.%7.%8.%9."/>
      <w:lvlJc w:val="left"/>
      <w:pPr>
        <w:ind w:left="4822" w:hanging="1800"/>
      </w:pPr>
      <w:rPr>
        <w:rFonts w:hint="default"/>
      </w:rPr>
    </w:lvl>
  </w:abstractNum>
  <w:abstractNum w:abstractNumId="2" w15:restartNumberingAfterBreak="0">
    <w:nsid w:val="1D6E331D"/>
    <w:multiLevelType w:val="hybridMultilevel"/>
    <w:tmpl w:val="50B833F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305977CD"/>
    <w:multiLevelType w:val="multilevel"/>
    <w:tmpl w:val="6DCA3758"/>
    <w:lvl w:ilvl="0">
      <w:start w:val="3"/>
      <w:numFmt w:val="decimal"/>
      <w:lvlText w:val="%1"/>
      <w:lvlJc w:val="left"/>
      <w:pPr>
        <w:ind w:left="360" w:hanging="360"/>
      </w:pPr>
      <w:rPr>
        <w:color w:val="auto"/>
      </w:rPr>
    </w:lvl>
    <w:lvl w:ilvl="1">
      <w:start w:val="1"/>
      <w:numFmt w:val="decimal"/>
      <w:lvlText w:val="%1.%2"/>
      <w:lvlJc w:val="left"/>
      <w:pPr>
        <w:ind w:left="360" w:hanging="360"/>
      </w:pPr>
      <w:rPr>
        <w:rFonts w:ascii="Arial" w:hAnsi="Arial" w:cs="Arial" w:hint="default"/>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800" w:hanging="1800"/>
      </w:pPr>
      <w:rPr>
        <w:color w:val="auto"/>
      </w:rPr>
    </w:lvl>
  </w:abstractNum>
  <w:abstractNum w:abstractNumId="4" w15:restartNumberingAfterBreak="0">
    <w:nsid w:val="3AE22DC7"/>
    <w:multiLevelType w:val="hybridMultilevel"/>
    <w:tmpl w:val="DC4AB3B2"/>
    <w:lvl w:ilvl="0" w:tplc="528070DE">
      <w:start w:val="1"/>
      <w:numFmt w:val="bullet"/>
      <w:lvlText w:val="-"/>
      <w:lvlJc w:val="left"/>
      <w:pPr>
        <w:ind w:left="720" w:hanging="360"/>
      </w:pPr>
      <w:rPr>
        <w:rFonts w:ascii="Times New Roman" w:eastAsia="Calibr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471D72C9"/>
    <w:multiLevelType w:val="hybridMultilevel"/>
    <w:tmpl w:val="DD8267DC"/>
    <w:lvl w:ilvl="0" w:tplc="4D341976">
      <w:start w:val="1"/>
      <w:numFmt w:val="decimal"/>
      <w:lvlText w:val="%1."/>
      <w:lvlJc w:val="left"/>
      <w:pPr>
        <w:ind w:left="720" w:hanging="360"/>
      </w:pPr>
    </w:lvl>
    <w:lvl w:ilvl="1" w:tplc="2B6C4C8A">
      <w:start w:val="1"/>
      <w:numFmt w:val="lowerLetter"/>
      <w:lvlText w:val="%2."/>
      <w:lvlJc w:val="left"/>
      <w:pPr>
        <w:ind w:left="1440" w:hanging="360"/>
      </w:pPr>
    </w:lvl>
    <w:lvl w:ilvl="2" w:tplc="BE9E3AE0">
      <w:start w:val="1"/>
      <w:numFmt w:val="lowerRoman"/>
      <w:lvlText w:val="%3."/>
      <w:lvlJc w:val="right"/>
      <w:pPr>
        <w:ind w:left="2160" w:hanging="180"/>
      </w:pPr>
    </w:lvl>
    <w:lvl w:ilvl="3" w:tplc="1982E93E">
      <w:start w:val="1"/>
      <w:numFmt w:val="decimal"/>
      <w:lvlText w:val="%4."/>
      <w:lvlJc w:val="left"/>
      <w:pPr>
        <w:ind w:left="2880" w:hanging="360"/>
      </w:pPr>
    </w:lvl>
    <w:lvl w:ilvl="4" w:tplc="9476DA8E">
      <w:start w:val="1"/>
      <w:numFmt w:val="lowerLetter"/>
      <w:lvlText w:val="%5."/>
      <w:lvlJc w:val="left"/>
      <w:pPr>
        <w:ind w:left="3600" w:hanging="360"/>
      </w:pPr>
    </w:lvl>
    <w:lvl w:ilvl="5" w:tplc="1D302AA2">
      <w:start w:val="1"/>
      <w:numFmt w:val="lowerRoman"/>
      <w:lvlText w:val="%6."/>
      <w:lvlJc w:val="right"/>
      <w:pPr>
        <w:ind w:left="4320" w:hanging="180"/>
      </w:pPr>
    </w:lvl>
    <w:lvl w:ilvl="6" w:tplc="028E6504">
      <w:start w:val="1"/>
      <w:numFmt w:val="decimal"/>
      <w:lvlText w:val="%7."/>
      <w:lvlJc w:val="left"/>
      <w:pPr>
        <w:ind w:left="5040" w:hanging="360"/>
      </w:pPr>
    </w:lvl>
    <w:lvl w:ilvl="7" w:tplc="DB20E526">
      <w:start w:val="1"/>
      <w:numFmt w:val="lowerLetter"/>
      <w:lvlText w:val="%8."/>
      <w:lvlJc w:val="left"/>
      <w:pPr>
        <w:ind w:left="5760" w:hanging="360"/>
      </w:pPr>
    </w:lvl>
    <w:lvl w:ilvl="8" w:tplc="99028630">
      <w:start w:val="1"/>
      <w:numFmt w:val="lowerRoman"/>
      <w:lvlText w:val="%9."/>
      <w:lvlJc w:val="right"/>
      <w:pPr>
        <w:ind w:left="6480" w:hanging="180"/>
      </w:pPr>
    </w:lvl>
  </w:abstractNum>
  <w:abstractNum w:abstractNumId="6" w15:restartNumberingAfterBreak="0">
    <w:nsid w:val="4E5F5E5E"/>
    <w:multiLevelType w:val="hybridMultilevel"/>
    <w:tmpl w:val="00BED950"/>
    <w:lvl w:ilvl="0" w:tplc="04250001">
      <w:start w:val="1"/>
      <w:numFmt w:val="bullet"/>
      <w:lvlText w:val=""/>
      <w:lvlJc w:val="left"/>
      <w:pPr>
        <w:ind w:left="1146" w:hanging="360"/>
      </w:pPr>
      <w:rPr>
        <w:rFonts w:ascii="Symbol" w:hAnsi="Symbol" w:hint="default"/>
      </w:rPr>
    </w:lvl>
    <w:lvl w:ilvl="1" w:tplc="04250003" w:tentative="1">
      <w:start w:val="1"/>
      <w:numFmt w:val="bullet"/>
      <w:lvlText w:val="o"/>
      <w:lvlJc w:val="left"/>
      <w:pPr>
        <w:ind w:left="1866" w:hanging="360"/>
      </w:pPr>
      <w:rPr>
        <w:rFonts w:ascii="Courier New" w:hAnsi="Courier New" w:cs="Courier New" w:hint="default"/>
      </w:rPr>
    </w:lvl>
    <w:lvl w:ilvl="2" w:tplc="04250005" w:tentative="1">
      <w:start w:val="1"/>
      <w:numFmt w:val="bullet"/>
      <w:lvlText w:val=""/>
      <w:lvlJc w:val="left"/>
      <w:pPr>
        <w:ind w:left="2586" w:hanging="360"/>
      </w:pPr>
      <w:rPr>
        <w:rFonts w:ascii="Wingdings" w:hAnsi="Wingdings" w:hint="default"/>
      </w:rPr>
    </w:lvl>
    <w:lvl w:ilvl="3" w:tplc="04250001" w:tentative="1">
      <w:start w:val="1"/>
      <w:numFmt w:val="bullet"/>
      <w:lvlText w:val=""/>
      <w:lvlJc w:val="left"/>
      <w:pPr>
        <w:ind w:left="3306" w:hanging="360"/>
      </w:pPr>
      <w:rPr>
        <w:rFonts w:ascii="Symbol" w:hAnsi="Symbol" w:hint="default"/>
      </w:rPr>
    </w:lvl>
    <w:lvl w:ilvl="4" w:tplc="04250003" w:tentative="1">
      <w:start w:val="1"/>
      <w:numFmt w:val="bullet"/>
      <w:lvlText w:val="o"/>
      <w:lvlJc w:val="left"/>
      <w:pPr>
        <w:ind w:left="4026" w:hanging="360"/>
      </w:pPr>
      <w:rPr>
        <w:rFonts w:ascii="Courier New" w:hAnsi="Courier New" w:cs="Courier New" w:hint="default"/>
      </w:rPr>
    </w:lvl>
    <w:lvl w:ilvl="5" w:tplc="04250005" w:tentative="1">
      <w:start w:val="1"/>
      <w:numFmt w:val="bullet"/>
      <w:lvlText w:val=""/>
      <w:lvlJc w:val="left"/>
      <w:pPr>
        <w:ind w:left="4746" w:hanging="360"/>
      </w:pPr>
      <w:rPr>
        <w:rFonts w:ascii="Wingdings" w:hAnsi="Wingdings" w:hint="default"/>
      </w:rPr>
    </w:lvl>
    <w:lvl w:ilvl="6" w:tplc="04250001" w:tentative="1">
      <w:start w:val="1"/>
      <w:numFmt w:val="bullet"/>
      <w:lvlText w:val=""/>
      <w:lvlJc w:val="left"/>
      <w:pPr>
        <w:ind w:left="5466" w:hanging="360"/>
      </w:pPr>
      <w:rPr>
        <w:rFonts w:ascii="Symbol" w:hAnsi="Symbol" w:hint="default"/>
      </w:rPr>
    </w:lvl>
    <w:lvl w:ilvl="7" w:tplc="04250003" w:tentative="1">
      <w:start w:val="1"/>
      <w:numFmt w:val="bullet"/>
      <w:lvlText w:val="o"/>
      <w:lvlJc w:val="left"/>
      <w:pPr>
        <w:ind w:left="6186" w:hanging="360"/>
      </w:pPr>
      <w:rPr>
        <w:rFonts w:ascii="Courier New" w:hAnsi="Courier New" w:cs="Courier New" w:hint="default"/>
      </w:rPr>
    </w:lvl>
    <w:lvl w:ilvl="8" w:tplc="04250005" w:tentative="1">
      <w:start w:val="1"/>
      <w:numFmt w:val="bullet"/>
      <w:lvlText w:val=""/>
      <w:lvlJc w:val="left"/>
      <w:pPr>
        <w:ind w:left="6906" w:hanging="360"/>
      </w:pPr>
      <w:rPr>
        <w:rFonts w:ascii="Wingdings" w:hAnsi="Wingdings" w:hint="default"/>
      </w:rPr>
    </w:lvl>
  </w:abstractNum>
  <w:abstractNum w:abstractNumId="7" w15:restartNumberingAfterBreak="0">
    <w:nsid w:val="56C350E3"/>
    <w:multiLevelType w:val="multilevel"/>
    <w:tmpl w:val="0425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60EB6E67"/>
    <w:multiLevelType w:val="hybridMultilevel"/>
    <w:tmpl w:val="5EFC866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9" w15:restartNumberingAfterBreak="0">
    <w:nsid w:val="6E690B73"/>
    <w:multiLevelType w:val="multilevel"/>
    <w:tmpl w:val="EC3077E0"/>
    <w:lvl w:ilvl="0">
      <w:start w:val="2"/>
      <w:numFmt w:val="decimal"/>
      <w:lvlText w:val="%1"/>
      <w:lvlJc w:val="left"/>
      <w:pPr>
        <w:ind w:left="360" w:hanging="360"/>
      </w:pPr>
      <w:rPr>
        <w:rFonts w:eastAsia="Calibri" w:hint="default"/>
        <w:b w:val="0"/>
      </w:rPr>
    </w:lvl>
    <w:lvl w:ilvl="1">
      <w:start w:val="1"/>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val="0"/>
      </w:rPr>
    </w:lvl>
    <w:lvl w:ilvl="3">
      <w:start w:val="1"/>
      <w:numFmt w:val="decimal"/>
      <w:lvlText w:val="%1.%2.%3.%4"/>
      <w:lvlJc w:val="left"/>
      <w:pPr>
        <w:ind w:left="720" w:hanging="720"/>
      </w:pPr>
      <w:rPr>
        <w:rFonts w:eastAsia="Calibri" w:hint="default"/>
        <w:b w:val="0"/>
      </w:rPr>
    </w:lvl>
    <w:lvl w:ilvl="4">
      <w:start w:val="1"/>
      <w:numFmt w:val="decimal"/>
      <w:lvlText w:val="%1.%2.%3.%4.%5"/>
      <w:lvlJc w:val="left"/>
      <w:pPr>
        <w:ind w:left="1080" w:hanging="1080"/>
      </w:pPr>
      <w:rPr>
        <w:rFonts w:eastAsia="Calibri" w:hint="default"/>
        <w:b w:val="0"/>
      </w:rPr>
    </w:lvl>
    <w:lvl w:ilvl="5">
      <w:start w:val="1"/>
      <w:numFmt w:val="decimal"/>
      <w:lvlText w:val="%1.%2.%3.%4.%5.%6"/>
      <w:lvlJc w:val="left"/>
      <w:pPr>
        <w:ind w:left="1080" w:hanging="1080"/>
      </w:pPr>
      <w:rPr>
        <w:rFonts w:eastAsia="Calibri" w:hint="default"/>
        <w:b w:val="0"/>
      </w:rPr>
    </w:lvl>
    <w:lvl w:ilvl="6">
      <w:start w:val="1"/>
      <w:numFmt w:val="decimal"/>
      <w:lvlText w:val="%1.%2.%3.%4.%5.%6.%7"/>
      <w:lvlJc w:val="left"/>
      <w:pPr>
        <w:ind w:left="1440" w:hanging="1440"/>
      </w:pPr>
      <w:rPr>
        <w:rFonts w:eastAsia="Calibri" w:hint="default"/>
        <w:b w:val="0"/>
      </w:rPr>
    </w:lvl>
    <w:lvl w:ilvl="7">
      <w:start w:val="1"/>
      <w:numFmt w:val="decimal"/>
      <w:lvlText w:val="%1.%2.%3.%4.%5.%6.%7.%8"/>
      <w:lvlJc w:val="left"/>
      <w:pPr>
        <w:ind w:left="1440" w:hanging="1440"/>
      </w:pPr>
      <w:rPr>
        <w:rFonts w:eastAsia="Calibri" w:hint="default"/>
        <w:b w:val="0"/>
      </w:rPr>
    </w:lvl>
    <w:lvl w:ilvl="8">
      <w:start w:val="1"/>
      <w:numFmt w:val="decimal"/>
      <w:lvlText w:val="%1.%2.%3.%4.%5.%6.%7.%8.%9"/>
      <w:lvlJc w:val="left"/>
      <w:pPr>
        <w:ind w:left="1800" w:hanging="1800"/>
      </w:pPr>
      <w:rPr>
        <w:rFonts w:eastAsia="Calibri" w:hint="default"/>
        <w:b w:val="0"/>
      </w:rPr>
    </w:lvl>
  </w:abstractNum>
  <w:abstractNum w:abstractNumId="10" w15:restartNumberingAfterBreak="0">
    <w:nsid w:val="6EFD207F"/>
    <w:multiLevelType w:val="multilevel"/>
    <w:tmpl w:val="A6F82468"/>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1" w15:restartNumberingAfterBreak="0">
    <w:nsid w:val="727D65CF"/>
    <w:multiLevelType w:val="multilevel"/>
    <w:tmpl w:val="0F6868DE"/>
    <w:lvl w:ilvl="0">
      <w:start w:val="1"/>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7CD66DC4"/>
    <w:multiLevelType w:val="multilevel"/>
    <w:tmpl w:val="A48AAC76"/>
    <w:lvl w:ilvl="0">
      <w:start w:val="6"/>
      <w:numFmt w:val="decimal"/>
      <w:lvlText w:val="%1"/>
      <w:lvlJc w:val="left"/>
      <w:pPr>
        <w:ind w:left="480" w:hanging="480"/>
      </w:pPr>
      <w:rPr>
        <w:rFonts w:hint="default"/>
      </w:rPr>
    </w:lvl>
    <w:lvl w:ilvl="1">
      <w:start w:val="2"/>
      <w:numFmt w:val="decimal"/>
      <w:lvlText w:val="%1.%2"/>
      <w:lvlJc w:val="left"/>
      <w:pPr>
        <w:ind w:left="1091" w:hanging="480"/>
      </w:pPr>
      <w:rPr>
        <w:rFonts w:hint="default"/>
      </w:rPr>
    </w:lvl>
    <w:lvl w:ilvl="2">
      <w:start w:val="1"/>
      <w:numFmt w:val="decimal"/>
      <w:lvlText w:val="%1.%2.%3"/>
      <w:lvlJc w:val="left"/>
      <w:pPr>
        <w:ind w:left="1942" w:hanging="720"/>
      </w:pPr>
      <w:rPr>
        <w:rFonts w:hint="default"/>
      </w:rPr>
    </w:lvl>
    <w:lvl w:ilvl="3">
      <w:start w:val="1"/>
      <w:numFmt w:val="decimal"/>
      <w:lvlText w:val="%1.%2.%3.%4"/>
      <w:lvlJc w:val="left"/>
      <w:pPr>
        <w:ind w:left="2553" w:hanging="720"/>
      </w:pPr>
      <w:rPr>
        <w:rFonts w:hint="default"/>
      </w:rPr>
    </w:lvl>
    <w:lvl w:ilvl="4">
      <w:start w:val="1"/>
      <w:numFmt w:val="decimal"/>
      <w:lvlText w:val="%1.%2.%3.%4.%5"/>
      <w:lvlJc w:val="left"/>
      <w:pPr>
        <w:ind w:left="3524" w:hanging="1080"/>
      </w:pPr>
      <w:rPr>
        <w:rFonts w:hint="default"/>
      </w:rPr>
    </w:lvl>
    <w:lvl w:ilvl="5">
      <w:start w:val="1"/>
      <w:numFmt w:val="decimal"/>
      <w:lvlText w:val="%1.%2.%3.%4.%5.%6"/>
      <w:lvlJc w:val="left"/>
      <w:pPr>
        <w:ind w:left="4135" w:hanging="1080"/>
      </w:pPr>
      <w:rPr>
        <w:rFonts w:hint="default"/>
      </w:rPr>
    </w:lvl>
    <w:lvl w:ilvl="6">
      <w:start w:val="1"/>
      <w:numFmt w:val="decimal"/>
      <w:lvlText w:val="%1.%2.%3.%4.%5.%6.%7"/>
      <w:lvlJc w:val="left"/>
      <w:pPr>
        <w:ind w:left="5106" w:hanging="1440"/>
      </w:pPr>
      <w:rPr>
        <w:rFonts w:hint="default"/>
      </w:rPr>
    </w:lvl>
    <w:lvl w:ilvl="7">
      <w:start w:val="1"/>
      <w:numFmt w:val="decimal"/>
      <w:lvlText w:val="%1.%2.%3.%4.%5.%6.%7.%8"/>
      <w:lvlJc w:val="left"/>
      <w:pPr>
        <w:ind w:left="5717" w:hanging="1440"/>
      </w:pPr>
      <w:rPr>
        <w:rFonts w:hint="default"/>
      </w:rPr>
    </w:lvl>
    <w:lvl w:ilvl="8">
      <w:start w:val="1"/>
      <w:numFmt w:val="decimal"/>
      <w:lvlText w:val="%1.%2.%3.%4.%5.%6.%7.%8.%9"/>
      <w:lvlJc w:val="left"/>
      <w:pPr>
        <w:ind w:left="6688" w:hanging="1800"/>
      </w:pPr>
      <w:rPr>
        <w:rFonts w:hint="default"/>
      </w:rPr>
    </w:lvl>
  </w:abstractNum>
  <w:num w:numId="1">
    <w:abstractNumId w:val="1"/>
  </w:num>
  <w:num w:numId="2">
    <w:abstractNumId w:val="9"/>
  </w:num>
  <w:num w:numId="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5"/>
  </w:num>
  <w:num w:numId="8">
    <w:abstractNumId w:val="4"/>
  </w:num>
  <w:num w:numId="9">
    <w:abstractNumId w:val="8"/>
  </w:num>
  <w:num w:numId="10">
    <w:abstractNumId w:val="0"/>
  </w:num>
  <w:num w:numId="11">
    <w:abstractNumId w:val="7"/>
  </w:num>
  <w:num w:numId="12">
    <w:abstractNumId w:val="11"/>
  </w:num>
  <w:num w:numId="13">
    <w:abstractNumId w:val="12"/>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2DE"/>
    <w:rsid w:val="00000605"/>
    <w:rsid w:val="0001341E"/>
    <w:rsid w:val="00061590"/>
    <w:rsid w:val="00067B98"/>
    <w:rsid w:val="000B3066"/>
    <w:rsid w:val="00130C43"/>
    <w:rsid w:val="00136241"/>
    <w:rsid w:val="00174070"/>
    <w:rsid w:val="00197692"/>
    <w:rsid w:val="002174DF"/>
    <w:rsid w:val="002416C8"/>
    <w:rsid w:val="002475A6"/>
    <w:rsid w:val="00293892"/>
    <w:rsid w:val="002B164D"/>
    <w:rsid w:val="002B6752"/>
    <w:rsid w:val="002C4509"/>
    <w:rsid w:val="002E5DD8"/>
    <w:rsid w:val="002F68F7"/>
    <w:rsid w:val="00341200"/>
    <w:rsid w:val="0034341B"/>
    <w:rsid w:val="00365948"/>
    <w:rsid w:val="00400B66"/>
    <w:rsid w:val="00421CC7"/>
    <w:rsid w:val="00443D9D"/>
    <w:rsid w:val="00445322"/>
    <w:rsid w:val="0046737C"/>
    <w:rsid w:val="004B4B6C"/>
    <w:rsid w:val="004F1C2E"/>
    <w:rsid w:val="00545945"/>
    <w:rsid w:val="00557415"/>
    <w:rsid w:val="005711C2"/>
    <w:rsid w:val="0059687E"/>
    <w:rsid w:val="005D66EF"/>
    <w:rsid w:val="00625B95"/>
    <w:rsid w:val="00653358"/>
    <w:rsid w:val="006844C8"/>
    <w:rsid w:val="00684710"/>
    <w:rsid w:val="006A1AC3"/>
    <w:rsid w:val="00733841"/>
    <w:rsid w:val="0077643F"/>
    <w:rsid w:val="007872EB"/>
    <w:rsid w:val="007A422E"/>
    <w:rsid w:val="007E32DE"/>
    <w:rsid w:val="00905447"/>
    <w:rsid w:val="0095219C"/>
    <w:rsid w:val="00975A54"/>
    <w:rsid w:val="00A0638C"/>
    <w:rsid w:val="00A1219D"/>
    <w:rsid w:val="00A14568"/>
    <w:rsid w:val="00A42620"/>
    <w:rsid w:val="00A45010"/>
    <w:rsid w:val="00A538B1"/>
    <w:rsid w:val="00A54A41"/>
    <w:rsid w:val="00A71A29"/>
    <w:rsid w:val="00A81053"/>
    <w:rsid w:val="00AE2258"/>
    <w:rsid w:val="00AE3E49"/>
    <w:rsid w:val="00B105ED"/>
    <w:rsid w:val="00B204E8"/>
    <w:rsid w:val="00B5082E"/>
    <w:rsid w:val="00B64969"/>
    <w:rsid w:val="00B65174"/>
    <w:rsid w:val="00BA3806"/>
    <w:rsid w:val="00BA60C4"/>
    <w:rsid w:val="00BB51F3"/>
    <w:rsid w:val="00C175A9"/>
    <w:rsid w:val="00C455E1"/>
    <w:rsid w:val="00C9620D"/>
    <w:rsid w:val="00CD0849"/>
    <w:rsid w:val="00D31714"/>
    <w:rsid w:val="00D45E2D"/>
    <w:rsid w:val="00D827FC"/>
    <w:rsid w:val="00DC31D6"/>
    <w:rsid w:val="00DF5E22"/>
    <w:rsid w:val="00E03005"/>
    <w:rsid w:val="00E1285B"/>
    <w:rsid w:val="00E12CD6"/>
    <w:rsid w:val="00E213F3"/>
    <w:rsid w:val="00E40DB3"/>
    <w:rsid w:val="00E721A8"/>
    <w:rsid w:val="00E85833"/>
    <w:rsid w:val="00EC0129"/>
    <w:rsid w:val="00EE0026"/>
    <w:rsid w:val="00F01CEF"/>
    <w:rsid w:val="00F0751D"/>
    <w:rsid w:val="00F31317"/>
    <w:rsid w:val="00F35593"/>
    <w:rsid w:val="00F66FD9"/>
    <w:rsid w:val="00F672D1"/>
    <w:rsid w:val="00F90DCA"/>
    <w:rsid w:val="00FB45F8"/>
    <w:rsid w:val="00FC3510"/>
    <w:rsid w:val="00FD5300"/>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2D676E00"/>
  <w15:chartTrackingRefBased/>
  <w15:docId w15:val="{1D1BA10C-E6C3-4D18-9C73-FB51995ED8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400B66"/>
    <w:pPr>
      <w:spacing w:after="200" w:line="276" w:lineRule="auto"/>
    </w:pPr>
    <w:rPr>
      <w:rFonts w:ascii="Verdana" w:hAnsi="Verdana"/>
      <w:sz w:val="22"/>
      <w:szCs w:val="22"/>
      <w:lang w:eastAsia="en-US"/>
    </w:rPr>
  </w:style>
  <w:style w:type="paragraph" w:styleId="Pealkiri2">
    <w:name w:val="heading 2"/>
    <w:basedOn w:val="Normaallaad"/>
    <w:next w:val="Normaallaad"/>
    <w:link w:val="Pealkiri2Mrk"/>
    <w:uiPriority w:val="9"/>
    <w:unhideWhenUsed/>
    <w:qFormat/>
    <w:rsid w:val="002C450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Pealkiri5">
    <w:name w:val="heading 5"/>
    <w:basedOn w:val="Normaallaad"/>
    <w:next w:val="Normaallaad"/>
    <w:link w:val="Pealkiri5Mrk"/>
    <w:qFormat/>
    <w:rsid w:val="00067B98"/>
    <w:pPr>
      <w:keepNext/>
      <w:spacing w:after="0" w:line="240" w:lineRule="auto"/>
      <w:jc w:val="right"/>
      <w:outlineLvl w:val="4"/>
    </w:pPr>
    <w:rPr>
      <w:rFonts w:ascii="Arial" w:eastAsia="Times New Roman" w:hAnsi="Arial"/>
      <w:b/>
      <w:sz w:val="20"/>
      <w:szCs w:val="20"/>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link w:val="LoendilikMrk"/>
    <w:uiPriority w:val="34"/>
    <w:qFormat/>
    <w:rsid w:val="007E32DE"/>
    <w:pPr>
      <w:ind w:left="720"/>
      <w:contextualSpacing/>
    </w:pPr>
  </w:style>
  <w:style w:type="character" w:styleId="Rhutus">
    <w:name w:val="Emphasis"/>
    <w:qFormat/>
    <w:rsid w:val="00BA60C4"/>
    <w:rPr>
      <w:i/>
      <w:iCs/>
    </w:rPr>
  </w:style>
  <w:style w:type="character" w:customStyle="1" w:styleId="LoendilikMrk">
    <w:name w:val="Loendi lõik Märk"/>
    <w:link w:val="Loendilik"/>
    <w:uiPriority w:val="34"/>
    <w:locked/>
    <w:rsid w:val="00BA60C4"/>
    <w:rPr>
      <w:rFonts w:ascii="Verdana" w:hAnsi="Verdana"/>
      <w:sz w:val="22"/>
      <w:szCs w:val="22"/>
      <w:lang w:eastAsia="en-US"/>
    </w:rPr>
  </w:style>
  <w:style w:type="character" w:styleId="Kommentaariviide">
    <w:name w:val="annotation reference"/>
    <w:basedOn w:val="Liguvaikefont"/>
    <w:uiPriority w:val="99"/>
    <w:semiHidden/>
    <w:unhideWhenUsed/>
    <w:rsid w:val="00365948"/>
    <w:rPr>
      <w:sz w:val="16"/>
      <w:szCs w:val="16"/>
    </w:rPr>
  </w:style>
  <w:style w:type="paragraph" w:styleId="Kommentaaritekst">
    <w:name w:val="annotation text"/>
    <w:basedOn w:val="Normaallaad"/>
    <w:link w:val="KommentaaritekstMrk"/>
    <w:uiPriority w:val="99"/>
    <w:unhideWhenUsed/>
    <w:rsid w:val="00365948"/>
    <w:pPr>
      <w:spacing w:line="240" w:lineRule="auto"/>
    </w:pPr>
    <w:rPr>
      <w:sz w:val="20"/>
      <w:szCs w:val="20"/>
    </w:rPr>
  </w:style>
  <w:style w:type="character" w:customStyle="1" w:styleId="KommentaaritekstMrk">
    <w:name w:val="Kommentaari tekst Märk"/>
    <w:basedOn w:val="Liguvaikefont"/>
    <w:link w:val="Kommentaaritekst"/>
    <w:uiPriority w:val="99"/>
    <w:rsid w:val="00365948"/>
    <w:rPr>
      <w:rFonts w:ascii="Verdana" w:hAnsi="Verdana"/>
      <w:lang w:eastAsia="en-US"/>
    </w:rPr>
  </w:style>
  <w:style w:type="paragraph" w:styleId="Kommentaariteema">
    <w:name w:val="annotation subject"/>
    <w:basedOn w:val="Kommentaaritekst"/>
    <w:next w:val="Kommentaaritekst"/>
    <w:link w:val="KommentaariteemaMrk"/>
    <w:uiPriority w:val="99"/>
    <w:semiHidden/>
    <w:unhideWhenUsed/>
    <w:rsid w:val="00365948"/>
    <w:rPr>
      <w:b/>
      <w:bCs/>
    </w:rPr>
  </w:style>
  <w:style w:type="character" w:customStyle="1" w:styleId="KommentaariteemaMrk">
    <w:name w:val="Kommentaari teema Märk"/>
    <w:basedOn w:val="KommentaaritekstMrk"/>
    <w:link w:val="Kommentaariteema"/>
    <w:uiPriority w:val="99"/>
    <w:semiHidden/>
    <w:rsid w:val="00365948"/>
    <w:rPr>
      <w:rFonts w:ascii="Verdana" w:hAnsi="Verdana"/>
      <w:b/>
      <w:bCs/>
      <w:lang w:eastAsia="en-US"/>
    </w:rPr>
  </w:style>
  <w:style w:type="character" w:customStyle="1" w:styleId="Pealkiri5Mrk">
    <w:name w:val="Pealkiri 5 Märk"/>
    <w:basedOn w:val="Liguvaikefont"/>
    <w:link w:val="Pealkiri5"/>
    <w:rsid w:val="00067B98"/>
    <w:rPr>
      <w:rFonts w:ascii="Arial" w:eastAsia="Times New Roman" w:hAnsi="Arial"/>
      <w:b/>
    </w:rPr>
  </w:style>
  <w:style w:type="paragraph" w:styleId="Allmrkusetekst">
    <w:name w:val="footnote text"/>
    <w:basedOn w:val="Normaallaad"/>
    <w:link w:val="AllmrkusetekstMrk"/>
    <w:uiPriority w:val="99"/>
    <w:semiHidden/>
    <w:rsid w:val="002174DF"/>
    <w:pPr>
      <w:spacing w:after="0" w:line="240" w:lineRule="auto"/>
    </w:pPr>
    <w:rPr>
      <w:rFonts w:ascii="Times New Roman" w:eastAsia="Times New Roman" w:hAnsi="Times New Roman"/>
      <w:sz w:val="20"/>
      <w:szCs w:val="20"/>
      <w:lang w:eastAsia="et-EE"/>
    </w:rPr>
  </w:style>
  <w:style w:type="character" w:customStyle="1" w:styleId="AllmrkusetekstMrk">
    <w:name w:val="Allmärkuse tekst Märk"/>
    <w:basedOn w:val="Liguvaikefont"/>
    <w:link w:val="Allmrkusetekst"/>
    <w:uiPriority w:val="99"/>
    <w:semiHidden/>
    <w:rsid w:val="002174DF"/>
    <w:rPr>
      <w:rFonts w:ascii="Times New Roman" w:eastAsia="Times New Roman" w:hAnsi="Times New Roman"/>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uiPriority w:val="99"/>
    <w:rsid w:val="002174DF"/>
    <w:rPr>
      <w:vertAlign w:val="superscript"/>
    </w:rPr>
  </w:style>
  <w:style w:type="character" w:customStyle="1" w:styleId="Pealkiri2Mrk">
    <w:name w:val="Pealkiri 2 Märk"/>
    <w:basedOn w:val="Liguvaikefont"/>
    <w:link w:val="Pealkiri2"/>
    <w:uiPriority w:val="9"/>
    <w:rsid w:val="002C4509"/>
    <w:rPr>
      <w:rFonts w:asciiTheme="majorHAnsi" w:eastAsiaTheme="majorEastAsia" w:hAnsiTheme="majorHAnsi" w:cstheme="majorBidi"/>
      <w:color w:val="365F91" w:themeColor="accent1" w:themeShade="BF"/>
      <w:sz w:val="26"/>
      <w:szCs w:val="26"/>
      <w:lang w:eastAsia="en-US"/>
    </w:rPr>
  </w:style>
  <w:style w:type="table" w:styleId="Kontuurtabel">
    <w:name w:val="Table Grid"/>
    <w:basedOn w:val="Normaaltabel"/>
    <w:uiPriority w:val="59"/>
    <w:rsid w:val="002C4509"/>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Liguvaikefont"/>
    <w:rsid w:val="00421CC7"/>
  </w:style>
  <w:style w:type="paragraph" w:styleId="Pis">
    <w:name w:val="header"/>
    <w:basedOn w:val="Normaallaad"/>
    <w:link w:val="PisMrk"/>
    <w:uiPriority w:val="99"/>
    <w:unhideWhenUsed/>
    <w:rsid w:val="00733841"/>
    <w:pPr>
      <w:tabs>
        <w:tab w:val="center" w:pos="4513"/>
        <w:tab w:val="right" w:pos="9026"/>
      </w:tabs>
      <w:spacing w:after="0" w:line="240" w:lineRule="auto"/>
    </w:pPr>
  </w:style>
  <w:style w:type="character" w:customStyle="1" w:styleId="PisMrk">
    <w:name w:val="Päis Märk"/>
    <w:basedOn w:val="Liguvaikefont"/>
    <w:link w:val="Pis"/>
    <w:uiPriority w:val="99"/>
    <w:rsid w:val="00733841"/>
    <w:rPr>
      <w:rFonts w:ascii="Verdana" w:hAnsi="Verdana"/>
      <w:sz w:val="22"/>
      <w:szCs w:val="22"/>
      <w:lang w:eastAsia="en-US"/>
    </w:rPr>
  </w:style>
  <w:style w:type="paragraph" w:styleId="Jalus">
    <w:name w:val="footer"/>
    <w:basedOn w:val="Normaallaad"/>
    <w:link w:val="JalusMrk"/>
    <w:uiPriority w:val="99"/>
    <w:unhideWhenUsed/>
    <w:rsid w:val="00733841"/>
    <w:pPr>
      <w:tabs>
        <w:tab w:val="center" w:pos="4513"/>
        <w:tab w:val="right" w:pos="9026"/>
      </w:tabs>
      <w:spacing w:after="0" w:line="240" w:lineRule="auto"/>
    </w:pPr>
  </w:style>
  <w:style w:type="character" w:customStyle="1" w:styleId="JalusMrk">
    <w:name w:val="Jalus Märk"/>
    <w:basedOn w:val="Liguvaikefont"/>
    <w:link w:val="Jalus"/>
    <w:uiPriority w:val="99"/>
    <w:rsid w:val="00733841"/>
    <w:rPr>
      <w:rFonts w:ascii="Verdana" w:hAnsi="Verdana"/>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9072350">
      <w:bodyDiv w:val="1"/>
      <w:marLeft w:val="0"/>
      <w:marRight w:val="0"/>
      <w:marTop w:val="0"/>
      <w:marBottom w:val="0"/>
      <w:divBdr>
        <w:top w:val="none" w:sz="0" w:space="0" w:color="auto"/>
        <w:left w:val="none" w:sz="0" w:space="0" w:color="auto"/>
        <w:bottom w:val="none" w:sz="0" w:space="0" w:color="auto"/>
        <w:right w:val="none" w:sz="0" w:space="0" w:color="auto"/>
      </w:divBdr>
    </w:div>
    <w:div w:id="1316762455">
      <w:bodyDiv w:val="1"/>
      <w:marLeft w:val="0"/>
      <w:marRight w:val="0"/>
      <w:marTop w:val="0"/>
      <w:marBottom w:val="0"/>
      <w:divBdr>
        <w:top w:val="none" w:sz="0" w:space="0" w:color="auto"/>
        <w:left w:val="none" w:sz="0" w:space="0" w:color="auto"/>
        <w:bottom w:val="none" w:sz="0" w:space="0" w:color="auto"/>
        <w:right w:val="none" w:sz="0" w:space="0" w:color="auto"/>
      </w:divBdr>
    </w:div>
    <w:div w:id="1320382601">
      <w:bodyDiv w:val="1"/>
      <w:marLeft w:val="0"/>
      <w:marRight w:val="0"/>
      <w:marTop w:val="0"/>
      <w:marBottom w:val="0"/>
      <w:divBdr>
        <w:top w:val="none" w:sz="0" w:space="0" w:color="auto"/>
        <w:left w:val="none" w:sz="0" w:space="0" w:color="auto"/>
        <w:bottom w:val="none" w:sz="0" w:space="0" w:color="auto"/>
        <w:right w:val="none" w:sz="0" w:space="0" w:color="auto"/>
      </w:divBdr>
    </w:div>
    <w:div w:id="1484270596">
      <w:bodyDiv w:val="1"/>
      <w:marLeft w:val="0"/>
      <w:marRight w:val="0"/>
      <w:marTop w:val="0"/>
      <w:marBottom w:val="0"/>
      <w:divBdr>
        <w:top w:val="none" w:sz="0" w:space="0" w:color="auto"/>
        <w:left w:val="none" w:sz="0" w:space="0" w:color="auto"/>
        <w:bottom w:val="none" w:sz="0" w:space="0" w:color="auto"/>
        <w:right w:val="none" w:sz="0" w:space="0" w:color="auto"/>
      </w:divBdr>
    </w:div>
    <w:div w:id="1632443943">
      <w:bodyDiv w:val="1"/>
      <w:marLeft w:val="0"/>
      <w:marRight w:val="0"/>
      <w:marTop w:val="0"/>
      <w:marBottom w:val="0"/>
      <w:divBdr>
        <w:top w:val="none" w:sz="0" w:space="0" w:color="auto"/>
        <w:left w:val="none" w:sz="0" w:space="0" w:color="auto"/>
        <w:bottom w:val="none" w:sz="0" w:space="0" w:color="auto"/>
        <w:right w:val="none" w:sz="0" w:space="0" w:color="auto"/>
      </w:divBdr>
    </w:div>
    <w:div w:id="1774008560">
      <w:bodyDiv w:val="1"/>
      <w:marLeft w:val="0"/>
      <w:marRight w:val="0"/>
      <w:marTop w:val="0"/>
      <w:marBottom w:val="0"/>
      <w:divBdr>
        <w:top w:val="none" w:sz="0" w:space="0" w:color="auto"/>
        <w:left w:val="none" w:sz="0" w:space="0" w:color="auto"/>
        <w:bottom w:val="none" w:sz="0" w:space="0" w:color="auto"/>
        <w:right w:val="none" w:sz="0" w:space="0" w:color="auto"/>
      </w:divBdr>
    </w:div>
    <w:div w:id="21140908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Word_Document.docx"/></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8AD013-A6A6-49F0-AC87-A1E9DC7F4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828</TotalTime>
  <Pages>7</Pages>
  <Words>2328</Words>
  <Characters>13503</Characters>
  <Application>Microsoft Office Word</Application>
  <DocSecurity>0</DocSecurity>
  <Lines>112</Lines>
  <Paragraphs>31</Paragraphs>
  <ScaleCrop>false</ScaleCrop>
  <HeadingPairs>
    <vt:vector size="2" baseType="variant">
      <vt:variant>
        <vt:lpstr>Pealkiri</vt:lpstr>
      </vt:variant>
      <vt:variant>
        <vt:i4>1</vt:i4>
      </vt:variant>
    </vt:vector>
  </HeadingPairs>
  <TitlesOfParts>
    <vt:vector size="1" baseType="lpstr">
      <vt:lpstr/>
    </vt:vector>
  </TitlesOfParts>
  <Company>TEHIK</Company>
  <LinksUpToDate>false</LinksUpToDate>
  <CharactersWithSpaces>15800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 Kardmaa</dc:creator>
  <cp:keywords/>
  <dc:description/>
  <cp:lastModifiedBy>Elis Kardmaa</cp:lastModifiedBy>
  <cp:revision>61</cp:revision>
  <dcterms:created xsi:type="dcterms:W3CDTF">2023-09-18T08:10:00Z</dcterms:created>
  <dcterms:modified xsi:type="dcterms:W3CDTF">2023-12-28T06:37:00Z</dcterms:modified>
</cp:coreProperties>
</file>